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F35F59" w14:textId="77777777" w:rsidR="006358C3" w:rsidRDefault="006358C3" w:rsidP="00B536E8">
      <w:pPr>
        <w:jc w:val="center"/>
        <w:rPr>
          <w:b/>
          <w:sz w:val="28"/>
          <w:szCs w:val="28"/>
        </w:rPr>
      </w:pPr>
      <w:r>
        <w:rPr>
          <w:rFonts w:ascii="inherit" w:eastAsia="Times New Roman" w:hAnsi="inherit" w:cs="Tahoma"/>
          <w:noProof/>
          <w:color w:val="3498DB"/>
          <w:sz w:val="18"/>
          <w:szCs w:val="18"/>
          <w:bdr w:val="none" w:sz="0" w:space="0" w:color="auto" w:frame="1"/>
        </w:rPr>
        <w:drawing>
          <wp:inline distT="0" distB="0" distL="0" distR="0" wp14:anchorId="7F66A5EF" wp14:editId="1FF8CFF7">
            <wp:extent cx="998199" cy="920262"/>
            <wp:effectExtent l="0" t="0" r="0" b="0"/>
            <wp:docPr id="1" name="Picture 1" descr="https://cricclubs.com/documentsRep/logos/bcd56281-4511-4e4d-b4b4-b1b481217a42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ricclubs.com/documentsRep/logos/bcd56281-4511-4e4d-b4b4-b1b481217a42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906" cy="9467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9D9319" w14:textId="77777777" w:rsidR="006358C3" w:rsidRDefault="006358C3" w:rsidP="00B536E8">
      <w:pPr>
        <w:jc w:val="center"/>
        <w:rPr>
          <w:b/>
          <w:sz w:val="28"/>
          <w:szCs w:val="28"/>
        </w:rPr>
      </w:pPr>
    </w:p>
    <w:p w14:paraId="68212802" w14:textId="77777777" w:rsidR="00F64CA8" w:rsidRPr="00B536E8" w:rsidRDefault="00872DE8" w:rsidP="00B536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</w:t>
      </w:r>
      <w:r w:rsidR="00501650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DIVSIONAL</w:t>
      </w:r>
      <w:r w:rsidR="00B536E8" w:rsidRPr="00B536E8">
        <w:rPr>
          <w:b/>
          <w:sz w:val="28"/>
          <w:szCs w:val="28"/>
        </w:rPr>
        <w:t xml:space="preserve"> GENERAL MEETING</w:t>
      </w:r>
    </w:p>
    <w:p w14:paraId="5B08C44B" w14:textId="77777777" w:rsidR="00B536E8" w:rsidRPr="00B536E8" w:rsidRDefault="00B536E8" w:rsidP="00B536E8">
      <w:pPr>
        <w:jc w:val="center"/>
        <w:rPr>
          <w:b/>
        </w:rPr>
      </w:pPr>
      <w:r w:rsidRPr="00B536E8">
        <w:rPr>
          <w:b/>
        </w:rPr>
        <w:t xml:space="preserve">Saturday </w:t>
      </w:r>
      <w:r w:rsidR="006358C3">
        <w:rPr>
          <w:b/>
        </w:rPr>
        <w:t>2</w:t>
      </w:r>
      <w:r w:rsidRPr="00B536E8">
        <w:rPr>
          <w:b/>
        </w:rPr>
        <w:t>/</w:t>
      </w:r>
      <w:r w:rsidR="006358C3">
        <w:rPr>
          <w:b/>
        </w:rPr>
        <w:t>13</w:t>
      </w:r>
      <w:r w:rsidRPr="00B536E8">
        <w:rPr>
          <w:b/>
        </w:rPr>
        <w:t>/20</w:t>
      </w:r>
      <w:r w:rsidR="00872DE8">
        <w:rPr>
          <w:b/>
        </w:rPr>
        <w:t>20</w:t>
      </w:r>
      <w:r w:rsidRPr="00B536E8">
        <w:rPr>
          <w:b/>
        </w:rPr>
        <w:t xml:space="preserve"> @</w:t>
      </w:r>
      <w:r w:rsidR="006358C3">
        <w:rPr>
          <w:b/>
        </w:rPr>
        <w:t xml:space="preserve"> </w:t>
      </w:r>
      <w:r w:rsidR="004F1085">
        <w:rPr>
          <w:b/>
        </w:rPr>
        <w:t>10.30</w:t>
      </w:r>
      <w:r w:rsidR="00872DE8">
        <w:rPr>
          <w:b/>
        </w:rPr>
        <w:t>AM</w:t>
      </w:r>
    </w:p>
    <w:p w14:paraId="7A5F5CD7" w14:textId="77777777" w:rsidR="00B536E8" w:rsidRPr="00B536E8" w:rsidRDefault="00B536E8" w:rsidP="00B536E8">
      <w:pPr>
        <w:jc w:val="center"/>
        <w:rPr>
          <w:b/>
          <w:i/>
        </w:rPr>
      </w:pPr>
      <w:r w:rsidRPr="00B536E8">
        <w:rPr>
          <w:b/>
          <w:i/>
        </w:rPr>
        <w:t>AGENDA</w:t>
      </w:r>
    </w:p>
    <w:p w14:paraId="37799E04" w14:textId="77777777" w:rsidR="006358C3" w:rsidRDefault="006358C3" w:rsidP="00B536E8">
      <w:pPr>
        <w:pStyle w:val="ListParagraph"/>
        <w:numPr>
          <w:ilvl w:val="0"/>
          <w:numId w:val="5"/>
        </w:numPr>
        <w:rPr>
          <w:b/>
        </w:rPr>
      </w:pPr>
      <w:r>
        <w:rPr>
          <w:b/>
        </w:rPr>
        <w:t>2021 Registration</w:t>
      </w:r>
    </w:p>
    <w:p w14:paraId="4FAFC74F" w14:textId="77777777" w:rsidR="006358C3" w:rsidRDefault="006358C3" w:rsidP="006358C3">
      <w:pPr>
        <w:pStyle w:val="ListParagraph"/>
        <w:numPr>
          <w:ilvl w:val="1"/>
          <w:numId w:val="5"/>
        </w:numPr>
        <w:rPr>
          <w:b/>
        </w:rPr>
      </w:pPr>
      <w:r>
        <w:rPr>
          <w:b/>
        </w:rPr>
        <w:t>NTCA Primary League</w:t>
      </w:r>
    </w:p>
    <w:p w14:paraId="257E02F5" w14:textId="77777777" w:rsidR="006358C3" w:rsidRDefault="006358C3" w:rsidP="006358C3">
      <w:pPr>
        <w:pStyle w:val="ListParagraph"/>
        <w:numPr>
          <w:ilvl w:val="1"/>
          <w:numId w:val="5"/>
        </w:numPr>
        <w:rPr>
          <w:b/>
        </w:rPr>
      </w:pPr>
      <w:r>
        <w:rPr>
          <w:b/>
        </w:rPr>
        <w:t>NTCA T20 league</w:t>
      </w:r>
    </w:p>
    <w:p w14:paraId="6E444200" w14:textId="71D3D921" w:rsidR="006358C3" w:rsidRDefault="006358C3" w:rsidP="006358C3">
      <w:pPr>
        <w:pStyle w:val="ListParagraph"/>
        <w:numPr>
          <w:ilvl w:val="1"/>
          <w:numId w:val="5"/>
        </w:numPr>
        <w:rPr>
          <w:b/>
        </w:rPr>
      </w:pPr>
      <w:r>
        <w:rPr>
          <w:b/>
        </w:rPr>
        <w:t>NTCA Youth League</w:t>
      </w:r>
    </w:p>
    <w:p w14:paraId="673DCE02" w14:textId="5612C6BD" w:rsidR="00B827DD" w:rsidRPr="009532BF" w:rsidRDefault="00B827DD" w:rsidP="00B827DD">
      <w:pPr>
        <w:rPr>
          <w:b/>
          <w:color w:val="1F497D" w:themeColor="text2"/>
        </w:rPr>
      </w:pPr>
      <w:r w:rsidRPr="009532BF">
        <w:rPr>
          <w:b/>
          <w:color w:val="1F497D" w:themeColor="text2"/>
        </w:rPr>
        <w:t>NTCA Registration is closed. We have 45 teams in Primary League and 23 teams in T20 League. Season will commence on March 6</w:t>
      </w:r>
      <w:r w:rsidRPr="009532BF">
        <w:rPr>
          <w:b/>
          <w:color w:val="1F497D" w:themeColor="text2"/>
          <w:vertAlign w:val="superscript"/>
        </w:rPr>
        <w:t>th</w:t>
      </w:r>
      <w:r w:rsidRPr="009532BF">
        <w:rPr>
          <w:b/>
          <w:color w:val="1F497D" w:themeColor="text2"/>
        </w:rPr>
        <w:t>.</w:t>
      </w:r>
    </w:p>
    <w:p w14:paraId="295F17EA" w14:textId="5C3C0D74" w:rsidR="00B827DD" w:rsidRPr="009532BF" w:rsidRDefault="00B827DD" w:rsidP="00B827DD">
      <w:pPr>
        <w:rPr>
          <w:b/>
          <w:color w:val="1F497D" w:themeColor="text2"/>
        </w:rPr>
      </w:pPr>
      <w:r w:rsidRPr="009532BF">
        <w:rPr>
          <w:b/>
          <w:color w:val="1F497D" w:themeColor="text2"/>
        </w:rPr>
        <w:t>NTCA Youth League schedule will be published separately.</w:t>
      </w:r>
    </w:p>
    <w:p w14:paraId="24AA91B8" w14:textId="2264F390" w:rsidR="00B827DD" w:rsidRPr="00B827DD" w:rsidRDefault="00B827DD" w:rsidP="00B827DD">
      <w:pPr>
        <w:rPr>
          <w:b/>
          <w:color w:val="FF0000"/>
        </w:rPr>
      </w:pPr>
      <w:r>
        <w:rPr>
          <w:b/>
          <w:color w:val="FF0000"/>
        </w:rPr>
        <w:t>*** NOTE: Teams with either home ground available Saturday or teams with no home ground will play most of their games on Saturday (B-division) ***</w:t>
      </w:r>
    </w:p>
    <w:p w14:paraId="4BA4E167" w14:textId="77777777" w:rsidR="004F1085" w:rsidRDefault="004F1085" w:rsidP="004F1085">
      <w:pPr>
        <w:pStyle w:val="ListParagraph"/>
        <w:ind w:left="450"/>
        <w:rPr>
          <w:b/>
        </w:rPr>
      </w:pPr>
    </w:p>
    <w:p w14:paraId="0F67F95F" w14:textId="06DCF702" w:rsidR="006358C3" w:rsidRDefault="006358C3" w:rsidP="00B536E8">
      <w:pPr>
        <w:pStyle w:val="ListParagraph"/>
        <w:numPr>
          <w:ilvl w:val="0"/>
          <w:numId w:val="5"/>
        </w:numPr>
        <w:rPr>
          <w:b/>
        </w:rPr>
      </w:pPr>
      <w:r>
        <w:rPr>
          <w:b/>
        </w:rPr>
        <w:t>Umpiring Panel</w:t>
      </w:r>
      <w:r w:rsidR="003549A3">
        <w:rPr>
          <w:b/>
        </w:rPr>
        <w:t xml:space="preserve"> (W</w:t>
      </w:r>
      <w:r w:rsidR="00A340D5">
        <w:rPr>
          <w:b/>
        </w:rPr>
        <w:t xml:space="preserve">hy, </w:t>
      </w:r>
      <w:r w:rsidR="003549A3">
        <w:rPr>
          <w:b/>
        </w:rPr>
        <w:t>H</w:t>
      </w:r>
      <w:r w:rsidR="00A340D5">
        <w:rPr>
          <w:b/>
        </w:rPr>
        <w:t xml:space="preserve">ow, </w:t>
      </w:r>
      <w:r w:rsidR="003549A3">
        <w:rPr>
          <w:b/>
        </w:rPr>
        <w:t>Expectations and timelines)</w:t>
      </w:r>
    </w:p>
    <w:p w14:paraId="65FCAF5D" w14:textId="2118D65A" w:rsidR="00B827DD" w:rsidRPr="009532BF" w:rsidRDefault="00B827DD" w:rsidP="00B827DD">
      <w:pPr>
        <w:pStyle w:val="ListParagraph"/>
        <w:ind w:left="450"/>
        <w:rPr>
          <w:b/>
          <w:color w:val="1F497D" w:themeColor="text2"/>
        </w:rPr>
      </w:pPr>
      <w:r w:rsidRPr="009532BF">
        <w:rPr>
          <w:b/>
          <w:color w:val="1F497D" w:themeColor="text2"/>
        </w:rPr>
        <w:t>Still in progress</w:t>
      </w:r>
    </w:p>
    <w:p w14:paraId="50E3F7E9" w14:textId="77777777" w:rsidR="00B827DD" w:rsidRPr="00B827DD" w:rsidRDefault="00B827DD" w:rsidP="00B827DD">
      <w:pPr>
        <w:pStyle w:val="ListParagraph"/>
        <w:ind w:left="450"/>
        <w:rPr>
          <w:b/>
          <w:color w:val="FF0000"/>
        </w:rPr>
      </w:pPr>
    </w:p>
    <w:p w14:paraId="22D679E5" w14:textId="13181B19" w:rsidR="006358C3" w:rsidRDefault="006358C3" w:rsidP="00B536E8">
      <w:pPr>
        <w:pStyle w:val="ListParagraph"/>
        <w:numPr>
          <w:ilvl w:val="0"/>
          <w:numId w:val="5"/>
        </w:numPr>
        <w:rPr>
          <w:b/>
        </w:rPr>
      </w:pPr>
      <w:r>
        <w:rPr>
          <w:b/>
        </w:rPr>
        <w:t>Umpiring certification</w:t>
      </w:r>
      <w:r w:rsidR="003549A3">
        <w:rPr>
          <w:b/>
        </w:rPr>
        <w:t xml:space="preserve"> – Saturday, Feb 27 at 9.30 AM</w:t>
      </w:r>
    </w:p>
    <w:p w14:paraId="1ED43FB0" w14:textId="77777777" w:rsidR="00B827DD" w:rsidRDefault="00B827DD" w:rsidP="00B827DD">
      <w:pPr>
        <w:pStyle w:val="ListParagraph"/>
        <w:ind w:left="450"/>
        <w:rPr>
          <w:b/>
        </w:rPr>
      </w:pPr>
    </w:p>
    <w:p w14:paraId="10FE9EA0" w14:textId="04183F5C" w:rsidR="00B827DD" w:rsidRPr="009532BF" w:rsidRDefault="00B827DD" w:rsidP="009532BF">
      <w:pPr>
        <w:pStyle w:val="ListParagraph"/>
        <w:ind w:left="450"/>
        <w:rPr>
          <w:b/>
          <w:color w:val="1F497D" w:themeColor="text2"/>
        </w:rPr>
      </w:pPr>
      <w:r w:rsidRPr="009532BF">
        <w:rPr>
          <w:b/>
          <w:color w:val="1F497D" w:themeColor="text2"/>
        </w:rPr>
        <w:t xml:space="preserve">Expected of </w:t>
      </w:r>
      <w:proofErr w:type="gramStart"/>
      <w:r w:rsidRPr="009532BF">
        <w:rPr>
          <w:b/>
          <w:color w:val="1F497D" w:themeColor="text2"/>
        </w:rPr>
        <w:t>5 hour</w:t>
      </w:r>
      <w:proofErr w:type="gramEnd"/>
      <w:r w:rsidRPr="009532BF">
        <w:rPr>
          <w:b/>
          <w:color w:val="1F497D" w:themeColor="text2"/>
        </w:rPr>
        <w:t xml:space="preserve"> session starting at 9AM</w:t>
      </w:r>
      <w:r w:rsidRPr="009532BF">
        <w:rPr>
          <w:b/>
          <w:color w:val="1F497D" w:themeColor="text2"/>
        </w:rPr>
        <w:t>,</w:t>
      </w:r>
      <w:r w:rsidR="009532BF" w:rsidRPr="009532BF">
        <w:rPr>
          <w:b/>
          <w:color w:val="1F497D" w:themeColor="text2"/>
        </w:rPr>
        <w:t xml:space="preserve"> session will be held through zoom. Google classroom will be used for organizing the session and online exam and results will be known instantly. We request </w:t>
      </w:r>
      <w:r w:rsidRPr="009532BF">
        <w:rPr>
          <w:b/>
          <w:color w:val="1F497D" w:themeColor="text2"/>
        </w:rPr>
        <w:t>all non-certified players in clubs are notified and have to attend umpiring seminar – There are strict rules for paid umpiring going forward.</w:t>
      </w:r>
      <w:r w:rsidR="009532BF" w:rsidRPr="009532BF">
        <w:rPr>
          <w:b/>
          <w:color w:val="1F497D" w:themeColor="text2"/>
        </w:rPr>
        <w:t xml:space="preserve"> </w:t>
      </w:r>
      <w:r w:rsidRPr="009532BF">
        <w:rPr>
          <w:b/>
          <w:color w:val="1F497D" w:themeColor="text2"/>
        </w:rPr>
        <w:t xml:space="preserve">If they have a certification from other leagues, send list to </w:t>
      </w:r>
      <w:proofErr w:type="spellStart"/>
      <w:r w:rsidRPr="009532BF">
        <w:rPr>
          <w:b/>
          <w:color w:val="1F497D" w:themeColor="text2"/>
        </w:rPr>
        <w:t>Anwer</w:t>
      </w:r>
      <w:proofErr w:type="spellEnd"/>
      <w:r w:rsidRPr="009532BF">
        <w:rPr>
          <w:b/>
          <w:color w:val="1F497D" w:themeColor="text2"/>
        </w:rPr>
        <w:t>/EC to get clearance.</w:t>
      </w:r>
      <w:r w:rsidR="009532BF" w:rsidRPr="009532BF">
        <w:rPr>
          <w:b/>
          <w:color w:val="1F497D" w:themeColor="text2"/>
        </w:rPr>
        <w:t xml:space="preserve"> </w:t>
      </w:r>
    </w:p>
    <w:p w14:paraId="4A920DAD" w14:textId="70DB72B3" w:rsidR="009532BF" w:rsidRDefault="009532BF" w:rsidP="009532BF">
      <w:pPr>
        <w:pStyle w:val="ListParagraph"/>
        <w:ind w:left="450"/>
        <w:rPr>
          <w:b/>
          <w:color w:val="FF0000"/>
        </w:rPr>
      </w:pPr>
      <w:r>
        <w:rPr>
          <w:b/>
          <w:color w:val="FF0000"/>
        </w:rPr>
        <w:t xml:space="preserve">*** NOTE: Google Form based registration will be shared by end of day 02/24/21 – Mandatory Gmail ID required for registration. </w:t>
      </w:r>
    </w:p>
    <w:p w14:paraId="3143546F" w14:textId="4AB8ADB3" w:rsidR="009532BF" w:rsidRPr="009532BF" w:rsidRDefault="009532BF" w:rsidP="009532BF">
      <w:pPr>
        <w:pStyle w:val="ListParagraph"/>
        <w:ind w:left="450"/>
        <w:rPr>
          <w:b/>
          <w:color w:val="FF0000"/>
        </w:rPr>
      </w:pPr>
      <w:r>
        <w:rPr>
          <w:b/>
          <w:color w:val="FF0000"/>
        </w:rPr>
        <w:t>Registration will close EOD 02/26/21 ***</w:t>
      </w:r>
    </w:p>
    <w:p w14:paraId="2E36CF35" w14:textId="77777777" w:rsidR="00B827DD" w:rsidRDefault="00B827DD" w:rsidP="00B827DD">
      <w:pPr>
        <w:pStyle w:val="ListParagraph"/>
        <w:ind w:left="450"/>
        <w:rPr>
          <w:b/>
        </w:rPr>
      </w:pPr>
    </w:p>
    <w:p w14:paraId="190F0B81" w14:textId="77777777" w:rsidR="006358C3" w:rsidRDefault="00D6405E" w:rsidP="00B536E8">
      <w:pPr>
        <w:pStyle w:val="ListParagraph"/>
        <w:numPr>
          <w:ilvl w:val="0"/>
          <w:numId w:val="5"/>
        </w:numPr>
        <w:rPr>
          <w:b/>
        </w:rPr>
      </w:pPr>
      <w:r>
        <w:rPr>
          <w:b/>
        </w:rPr>
        <w:t>2021 Calendar</w:t>
      </w:r>
    </w:p>
    <w:p w14:paraId="71390803" w14:textId="77777777" w:rsidR="00A340D5" w:rsidRDefault="00F86E90" w:rsidP="003549A3">
      <w:pPr>
        <w:ind w:left="90"/>
        <w:rPr>
          <w:b/>
        </w:rPr>
      </w:pPr>
      <w:r>
        <w:rPr>
          <w:noProof/>
        </w:rPr>
        <w:lastRenderedPageBreak/>
        <w:drawing>
          <wp:inline distT="0" distB="0" distL="0" distR="0" wp14:anchorId="274F003D" wp14:editId="1CC8DEE8">
            <wp:extent cx="5943600" cy="293306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33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F5451D" w14:textId="77777777" w:rsidR="00914B8C" w:rsidRDefault="00914B8C" w:rsidP="00B536E8">
      <w:pPr>
        <w:pStyle w:val="ListParagraph"/>
        <w:numPr>
          <w:ilvl w:val="0"/>
          <w:numId w:val="5"/>
        </w:numPr>
        <w:rPr>
          <w:b/>
        </w:rPr>
      </w:pPr>
      <w:r>
        <w:rPr>
          <w:b/>
        </w:rPr>
        <w:t>NTCA Leagues</w:t>
      </w:r>
    </w:p>
    <w:p w14:paraId="63694445" w14:textId="77777777" w:rsidR="00914B8C" w:rsidRDefault="00914B8C" w:rsidP="00914B8C">
      <w:pPr>
        <w:pStyle w:val="ListParagraph"/>
        <w:numPr>
          <w:ilvl w:val="1"/>
          <w:numId w:val="5"/>
        </w:numPr>
        <w:rPr>
          <w:b/>
        </w:rPr>
      </w:pPr>
      <w:r>
        <w:rPr>
          <w:b/>
        </w:rPr>
        <w:t>Youth League</w:t>
      </w:r>
    </w:p>
    <w:p w14:paraId="586D09FE" w14:textId="77777777" w:rsidR="00914B8C" w:rsidRDefault="00914B8C" w:rsidP="00914B8C">
      <w:pPr>
        <w:pStyle w:val="ListParagraph"/>
        <w:numPr>
          <w:ilvl w:val="1"/>
          <w:numId w:val="5"/>
        </w:numPr>
        <w:rPr>
          <w:b/>
        </w:rPr>
      </w:pPr>
      <w:r>
        <w:rPr>
          <w:b/>
        </w:rPr>
        <w:t>NTCA Primary League</w:t>
      </w:r>
    </w:p>
    <w:p w14:paraId="6A2549EF" w14:textId="09A06CF2" w:rsidR="00914B8C" w:rsidRDefault="009532BF" w:rsidP="00914B8C">
      <w:pPr>
        <w:pStyle w:val="ListParagraph"/>
        <w:numPr>
          <w:ilvl w:val="2"/>
          <w:numId w:val="5"/>
        </w:numPr>
        <w:rPr>
          <w:b/>
        </w:rPr>
      </w:pPr>
      <w:r>
        <w:rPr>
          <w:b/>
        </w:rPr>
        <w:t>Premier</w:t>
      </w:r>
      <w:r w:rsidR="00914B8C">
        <w:rPr>
          <w:b/>
        </w:rPr>
        <w:t>, A and B division (45/40/40 overs)</w:t>
      </w:r>
    </w:p>
    <w:p w14:paraId="5EC66E72" w14:textId="23E68309" w:rsidR="009532BF" w:rsidRPr="006C38AE" w:rsidRDefault="009532BF" w:rsidP="00914B8C">
      <w:pPr>
        <w:pStyle w:val="ListParagraph"/>
        <w:numPr>
          <w:ilvl w:val="3"/>
          <w:numId w:val="5"/>
        </w:numPr>
        <w:rPr>
          <w:b/>
          <w:color w:val="1F497D" w:themeColor="text2"/>
        </w:rPr>
      </w:pPr>
      <w:r w:rsidRPr="006C38AE">
        <w:rPr>
          <w:b/>
          <w:color w:val="1F497D" w:themeColor="text2"/>
        </w:rPr>
        <w:t>Ranking will be locked at the end of league phase, promotion and relegation will happen based on league rankings.</w:t>
      </w:r>
    </w:p>
    <w:p w14:paraId="33924EE9" w14:textId="37033F0D" w:rsidR="00914B8C" w:rsidRPr="006C38AE" w:rsidRDefault="00914B8C" w:rsidP="00914B8C">
      <w:pPr>
        <w:pStyle w:val="ListParagraph"/>
        <w:numPr>
          <w:ilvl w:val="3"/>
          <w:numId w:val="5"/>
        </w:numPr>
        <w:rPr>
          <w:b/>
          <w:color w:val="1F497D" w:themeColor="text2"/>
        </w:rPr>
      </w:pPr>
      <w:r w:rsidRPr="006C38AE">
        <w:rPr>
          <w:b/>
          <w:color w:val="1F497D" w:themeColor="text2"/>
        </w:rPr>
        <w:t>Playoffs for all the divisions</w:t>
      </w:r>
    </w:p>
    <w:p w14:paraId="12969AE2" w14:textId="496B3501" w:rsidR="009532BF" w:rsidRPr="006C38AE" w:rsidRDefault="009532BF" w:rsidP="009532BF">
      <w:pPr>
        <w:pStyle w:val="ListParagraph"/>
        <w:numPr>
          <w:ilvl w:val="4"/>
          <w:numId w:val="5"/>
        </w:numPr>
        <w:rPr>
          <w:b/>
          <w:color w:val="1F497D" w:themeColor="text2"/>
        </w:rPr>
      </w:pPr>
      <w:r w:rsidRPr="006C38AE">
        <w:rPr>
          <w:b/>
          <w:color w:val="1F497D" w:themeColor="text2"/>
        </w:rPr>
        <w:t>Premier and B division will have top 4 teams in playoffs.</w:t>
      </w:r>
    </w:p>
    <w:p w14:paraId="30DD5356" w14:textId="2F1B19FB" w:rsidR="009532BF" w:rsidRDefault="009532BF" w:rsidP="009532BF">
      <w:pPr>
        <w:pStyle w:val="ListParagraph"/>
        <w:numPr>
          <w:ilvl w:val="4"/>
          <w:numId w:val="5"/>
        </w:numPr>
        <w:rPr>
          <w:b/>
        </w:rPr>
      </w:pPr>
      <w:r w:rsidRPr="006C38AE">
        <w:rPr>
          <w:b/>
          <w:color w:val="1F497D" w:themeColor="text2"/>
        </w:rPr>
        <w:t>A division will have top 3 teams in playoffs.</w:t>
      </w:r>
      <w:r>
        <w:rPr>
          <w:b/>
        </w:rPr>
        <w:t xml:space="preserve"> </w:t>
      </w:r>
      <w:r>
        <w:rPr>
          <w:b/>
        </w:rPr>
        <w:br/>
      </w:r>
      <w:r w:rsidRPr="009532BF">
        <w:rPr>
          <w:b/>
          <w:color w:val="FF0000"/>
        </w:rPr>
        <w:t>*** NOTE: Players playing in Playoff’s should have played at least 50% of games played in League phase ***</w:t>
      </w:r>
    </w:p>
    <w:p w14:paraId="0EEA0881" w14:textId="38A73EC1" w:rsidR="00914B8C" w:rsidRPr="006C38AE" w:rsidRDefault="004F1085" w:rsidP="00914B8C">
      <w:pPr>
        <w:pStyle w:val="ListParagraph"/>
        <w:numPr>
          <w:ilvl w:val="3"/>
          <w:numId w:val="5"/>
        </w:numPr>
        <w:rPr>
          <w:b/>
          <w:color w:val="1F497D" w:themeColor="text2"/>
        </w:rPr>
      </w:pPr>
      <w:r w:rsidRPr="006C38AE">
        <w:rPr>
          <w:b/>
          <w:color w:val="1F497D" w:themeColor="text2"/>
        </w:rPr>
        <w:t>Playing format</w:t>
      </w:r>
      <w:r w:rsidR="009532BF" w:rsidRPr="006C38AE">
        <w:rPr>
          <w:b/>
          <w:color w:val="1F497D" w:themeColor="text2"/>
        </w:rPr>
        <w:t xml:space="preserve"> for playoffs will be published</w:t>
      </w:r>
    </w:p>
    <w:p w14:paraId="4354F7C2" w14:textId="77777777" w:rsidR="003549A3" w:rsidRPr="003549A3" w:rsidRDefault="004F1B5A" w:rsidP="003549A3">
      <w:pPr>
        <w:rPr>
          <w:b/>
        </w:rPr>
      </w:pPr>
      <w:r>
        <w:rPr>
          <w:noProof/>
        </w:rPr>
        <w:lastRenderedPageBreak/>
        <w:drawing>
          <wp:inline distT="0" distB="0" distL="0" distR="0" wp14:anchorId="611C2D57" wp14:editId="11045240">
            <wp:extent cx="5943600" cy="324358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43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B19E7A" w14:textId="77777777" w:rsidR="003549A3" w:rsidRDefault="003549A3" w:rsidP="003549A3">
      <w:pPr>
        <w:pStyle w:val="ListParagraph"/>
        <w:ind w:left="2070"/>
        <w:rPr>
          <w:b/>
        </w:rPr>
      </w:pPr>
    </w:p>
    <w:p w14:paraId="12196F5C" w14:textId="77777777" w:rsidR="00914B8C" w:rsidRDefault="00914B8C" w:rsidP="00914B8C">
      <w:pPr>
        <w:pStyle w:val="ListParagraph"/>
        <w:numPr>
          <w:ilvl w:val="2"/>
          <w:numId w:val="5"/>
        </w:numPr>
        <w:rPr>
          <w:b/>
        </w:rPr>
      </w:pPr>
      <w:r>
        <w:rPr>
          <w:b/>
        </w:rPr>
        <w:t>NTCA Primary T20</w:t>
      </w:r>
      <w:r w:rsidR="00C84AA0">
        <w:rPr>
          <w:b/>
        </w:rPr>
        <w:t xml:space="preserve"> (</w:t>
      </w:r>
      <w:r w:rsidR="004F1085">
        <w:rPr>
          <w:b/>
          <w:color w:val="FF0000"/>
        </w:rPr>
        <w:t>Legacy T20)</w:t>
      </w:r>
      <w:r w:rsidR="00C84AA0" w:rsidRPr="00C84AA0">
        <w:rPr>
          <w:b/>
          <w:color w:val="000099"/>
        </w:rPr>
        <w:t>.</w:t>
      </w:r>
    </w:p>
    <w:p w14:paraId="74D1E95F" w14:textId="77777777" w:rsidR="003549A3" w:rsidRDefault="003549A3" w:rsidP="003549A3">
      <w:pPr>
        <w:pStyle w:val="ListParagraph"/>
        <w:ind w:left="2790"/>
        <w:rPr>
          <w:b/>
        </w:rPr>
      </w:pPr>
      <w:r>
        <w:rPr>
          <w:b/>
        </w:rPr>
        <w:t>This tournament will be named after former NTCA players who are no more with us.</w:t>
      </w:r>
    </w:p>
    <w:p w14:paraId="33F2D042" w14:textId="77777777" w:rsidR="00914B8C" w:rsidRDefault="00914B8C" w:rsidP="00914B8C">
      <w:pPr>
        <w:pStyle w:val="ListParagraph"/>
        <w:numPr>
          <w:ilvl w:val="1"/>
          <w:numId w:val="5"/>
        </w:numPr>
        <w:rPr>
          <w:b/>
        </w:rPr>
      </w:pPr>
      <w:r>
        <w:rPr>
          <w:b/>
        </w:rPr>
        <w:t xml:space="preserve">NTCA </w:t>
      </w:r>
      <w:r w:rsidRPr="00300D96">
        <w:rPr>
          <w:b/>
          <w:color w:val="FF0000"/>
        </w:rPr>
        <w:t xml:space="preserve">T20 </w:t>
      </w:r>
      <w:r>
        <w:rPr>
          <w:b/>
        </w:rPr>
        <w:t>League</w:t>
      </w:r>
    </w:p>
    <w:p w14:paraId="052C3970" w14:textId="77777777" w:rsidR="00914B8C" w:rsidRDefault="00914B8C" w:rsidP="00914B8C">
      <w:pPr>
        <w:pStyle w:val="ListParagraph"/>
        <w:numPr>
          <w:ilvl w:val="2"/>
          <w:numId w:val="5"/>
        </w:numPr>
        <w:rPr>
          <w:b/>
        </w:rPr>
      </w:pPr>
      <w:r>
        <w:rPr>
          <w:b/>
        </w:rPr>
        <w:t>2021 – All teams play for ranking</w:t>
      </w:r>
    </w:p>
    <w:p w14:paraId="0CA43FC7" w14:textId="77777777" w:rsidR="00914B8C" w:rsidRDefault="00914B8C" w:rsidP="00914B8C">
      <w:pPr>
        <w:pStyle w:val="ListParagraph"/>
        <w:numPr>
          <w:ilvl w:val="3"/>
          <w:numId w:val="5"/>
        </w:numPr>
        <w:rPr>
          <w:b/>
        </w:rPr>
      </w:pPr>
      <w:r>
        <w:rPr>
          <w:b/>
        </w:rPr>
        <w:t>2022 – Teams will be split into divisions</w:t>
      </w:r>
    </w:p>
    <w:p w14:paraId="142F70B7" w14:textId="77777777" w:rsidR="00914B8C" w:rsidRPr="003549A3" w:rsidRDefault="004F1085" w:rsidP="00914B8C">
      <w:pPr>
        <w:pStyle w:val="ListParagraph"/>
        <w:numPr>
          <w:ilvl w:val="3"/>
          <w:numId w:val="5"/>
        </w:numPr>
        <w:rPr>
          <w:b/>
          <w:i/>
          <w:highlight w:val="yellow"/>
        </w:rPr>
      </w:pPr>
      <w:r>
        <w:rPr>
          <w:b/>
          <w:i/>
          <w:highlight w:val="yellow"/>
        </w:rPr>
        <w:t>Club based format</w:t>
      </w:r>
    </w:p>
    <w:p w14:paraId="7B03D187" w14:textId="77777777" w:rsidR="00914B8C" w:rsidRPr="00407033" w:rsidRDefault="003230C4" w:rsidP="00914B8C">
      <w:pPr>
        <w:pStyle w:val="ListParagraph"/>
        <w:numPr>
          <w:ilvl w:val="2"/>
          <w:numId w:val="5"/>
        </w:numPr>
        <w:rPr>
          <w:b/>
          <w:color w:val="000099"/>
        </w:rPr>
      </w:pPr>
      <w:r>
        <w:rPr>
          <w:b/>
        </w:rPr>
        <w:t>T20 tournament for the teams playing the T20 league only</w:t>
      </w:r>
    </w:p>
    <w:p w14:paraId="5C8A18F5" w14:textId="77777777" w:rsidR="00407033" w:rsidRPr="00C84AA0" w:rsidRDefault="00407033" w:rsidP="00407033">
      <w:pPr>
        <w:pStyle w:val="ListParagraph"/>
        <w:numPr>
          <w:ilvl w:val="2"/>
          <w:numId w:val="5"/>
        </w:numPr>
        <w:rPr>
          <w:b/>
          <w:color w:val="000099"/>
        </w:rPr>
      </w:pPr>
      <w:r>
        <w:rPr>
          <w:b/>
        </w:rPr>
        <w:t>New team entry will be allowed for the T20 tournament</w:t>
      </w:r>
    </w:p>
    <w:p w14:paraId="38EC6504" w14:textId="77777777" w:rsidR="003230C4" w:rsidRPr="003230C4" w:rsidRDefault="003230C4" w:rsidP="00914B8C">
      <w:pPr>
        <w:pStyle w:val="ListParagraph"/>
        <w:numPr>
          <w:ilvl w:val="2"/>
          <w:numId w:val="5"/>
        </w:numPr>
        <w:rPr>
          <w:b/>
          <w:color w:val="000099"/>
        </w:rPr>
      </w:pPr>
      <w:r>
        <w:rPr>
          <w:b/>
        </w:rPr>
        <w:t>Registration fee will be 600$ (teams with home ground) and 1000$ for teams without home grounds</w:t>
      </w:r>
    </w:p>
    <w:p w14:paraId="5FEC2783" w14:textId="77777777" w:rsidR="00914B8C" w:rsidRDefault="00914B8C" w:rsidP="00B536E8">
      <w:pPr>
        <w:pStyle w:val="ListParagraph"/>
        <w:numPr>
          <w:ilvl w:val="0"/>
          <w:numId w:val="5"/>
        </w:numPr>
        <w:rPr>
          <w:b/>
        </w:rPr>
      </w:pPr>
      <w:r>
        <w:rPr>
          <w:b/>
        </w:rPr>
        <w:t>NTCA Seniors and Youth player pool</w:t>
      </w:r>
    </w:p>
    <w:p w14:paraId="01B4BD5C" w14:textId="77777777" w:rsidR="003549A3" w:rsidRDefault="003549A3" w:rsidP="003549A3">
      <w:pPr>
        <w:pStyle w:val="ListParagraph"/>
        <w:numPr>
          <w:ilvl w:val="1"/>
          <w:numId w:val="5"/>
        </w:numPr>
        <w:rPr>
          <w:b/>
        </w:rPr>
      </w:pPr>
      <w:r>
        <w:rPr>
          <w:b/>
        </w:rPr>
        <w:t>The NTCA selection committee will select a pool of Senior and U19 players, who will be representing the NTCA teams for regional tournaments and or selections.</w:t>
      </w:r>
    </w:p>
    <w:p w14:paraId="0DD13410" w14:textId="77777777" w:rsidR="00914B8C" w:rsidRDefault="00914B8C" w:rsidP="00B536E8">
      <w:pPr>
        <w:pStyle w:val="ListParagraph"/>
        <w:numPr>
          <w:ilvl w:val="0"/>
          <w:numId w:val="5"/>
        </w:numPr>
        <w:rPr>
          <w:b/>
        </w:rPr>
      </w:pPr>
      <w:r>
        <w:rPr>
          <w:b/>
        </w:rPr>
        <w:t>NTCA T20 Tournaments</w:t>
      </w:r>
    </w:p>
    <w:p w14:paraId="2DC701CA" w14:textId="77777777" w:rsidR="003549A3" w:rsidRDefault="003549A3" w:rsidP="003549A3">
      <w:pPr>
        <w:pStyle w:val="ListParagraph"/>
        <w:numPr>
          <w:ilvl w:val="1"/>
          <w:numId w:val="5"/>
        </w:numPr>
        <w:rPr>
          <w:b/>
        </w:rPr>
      </w:pPr>
      <w:r>
        <w:rPr>
          <w:b/>
        </w:rPr>
        <w:t>Memorial Day – NTCA Invitational T20 Tournament</w:t>
      </w:r>
    </w:p>
    <w:p w14:paraId="469C60CC" w14:textId="77777777" w:rsidR="003549A3" w:rsidRDefault="003549A3" w:rsidP="003549A3">
      <w:pPr>
        <w:pStyle w:val="ListParagraph"/>
        <w:numPr>
          <w:ilvl w:val="2"/>
          <w:numId w:val="5"/>
        </w:numPr>
        <w:rPr>
          <w:b/>
        </w:rPr>
      </w:pPr>
      <w:r>
        <w:rPr>
          <w:b/>
        </w:rPr>
        <w:t xml:space="preserve">Team comprising of </w:t>
      </w:r>
      <w:proofErr w:type="spellStart"/>
      <w:r>
        <w:rPr>
          <w:b/>
        </w:rPr>
        <w:t>Lovkesh</w:t>
      </w:r>
      <w:proofErr w:type="spellEnd"/>
      <w:r>
        <w:rPr>
          <w:b/>
        </w:rPr>
        <w:t xml:space="preserve"> Kalia as Tournament Director along with many others to organize this tournament. We have secured 5-6 teams already.</w:t>
      </w:r>
    </w:p>
    <w:p w14:paraId="783A57B6" w14:textId="77777777" w:rsidR="003549A3" w:rsidRDefault="003549A3" w:rsidP="003549A3">
      <w:pPr>
        <w:pStyle w:val="ListParagraph"/>
        <w:numPr>
          <w:ilvl w:val="1"/>
          <w:numId w:val="5"/>
        </w:numPr>
        <w:rPr>
          <w:b/>
        </w:rPr>
      </w:pPr>
      <w:r>
        <w:rPr>
          <w:b/>
        </w:rPr>
        <w:t>July 4</w:t>
      </w:r>
      <w:r w:rsidRPr="003549A3">
        <w:rPr>
          <w:b/>
          <w:vertAlign w:val="superscript"/>
        </w:rPr>
        <w:t>th</w:t>
      </w:r>
      <w:r>
        <w:rPr>
          <w:b/>
        </w:rPr>
        <w:t xml:space="preserve"> weekend – NTCA </w:t>
      </w:r>
      <w:r w:rsidR="00F87903">
        <w:rPr>
          <w:b/>
        </w:rPr>
        <w:t>Independence Day</w:t>
      </w:r>
      <w:r>
        <w:rPr>
          <w:b/>
        </w:rPr>
        <w:t xml:space="preserve"> tournament – a low fee tournament which will be only for the NTCA based teams. Venue and logistics to be announced.</w:t>
      </w:r>
    </w:p>
    <w:p w14:paraId="7143C6A4" w14:textId="77777777" w:rsidR="003549A3" w:rsidRDefault="003549A3" w:rsidP="003549A3">
      <w:pPr>
        <w:pStyle w:val="ListParagraph"/>
        <w:numPr>
          <w:ilvl w:val="1"/>
          <w:numId w:val="5"/>
        </w:numPr>
        <w:rPr>
          <w:b/>
        </w:rPr>
      </w:pPr>
      <w:r>
        <w:rPr>
          <w:b/>
        </w:rPr>
        <w:lastRenderedPageBreak/>
        <w:t>DPL – DPL will be played during August – September, details will be announced accordingly.</w:t>
      </w:r>
    </w:p>
    <w:p w14:paraId="50288693" w14:textId="77777777" w:rsidR="003549A3" w:rsidRDefault="003549A3" w:rsidP="003549A3">
      <w:pPr>
        <w:pStyle w:val="ListParagraph"/>
        <w:numPr>
          <w:ilvl w:val="1"/>
          <w:numId w:val="5"/>
        </w:numPr>
        <w:rPr>
          <w:b/>
        </w:rPr>
      </w:pPr>
      <w:r>
        <w:rPr>
          <w:b/>
        </w:rPr>
        <w:t xml:space="preserve">Labor </w:t>
      </w:r>
      <w:r w:rsidR="004F1085">
        <w:rPr>
          <w:b/>
        </w:rPr>
        <w:t>Day</w:t>
      </w:r>
      <w:r>
        <w:rPr>
          <w:b/>
        </w:rPr>
        <w:t xml:space="preserve"> – NTCA tournament – for now this tournament will be NTCA based only, details to follow.</w:t>
      </w:r>
    </w:p>
    <w:p w14:paraId="3DBF9F20" w14:textId="77777777" w:rsidR="003549A3" w:rsidRDefault="003549A3" w:rsidP="003549A3">
      <w:pPr>
        <w:pStyle w:val="ListParagraph"/>
        <w:ind w:left="1350"/>
        <w:rPr>
          <w:b/>
        </w:rPr>
      </w:pPr>
    </w:p>
    <w:p w14:paraId="7B4873C6" w14:textId="77777777" w:rsidR="00914B8C" w:rsidRDefault="00914B8C" w:rsidP="00B536E8">
      <w:pPr>
        <w:pStyle w:val="ListParagraph"/>
        <w:numPr>
          <w:ilvl w:val="0"/>
          <w:numId w:val="5"/>
        </w:numPr>
        <w:rPr>
          <w:b/>
        </w:rPr>
      </w:pPr>
      <w:r>
        <w:rPr>
          <w:b/>
        </w:rPr>
        <w:t>Logistics</w:t>
      </w:r>
    </w:p>
    <w:p w14:paraId="258E7B60" w14:textId="77777777" w:rsidR="00914B8C" w:rsidRDefault="00914B8C" w:rsidP="00914B8C">
      <w:pPr>
        <w:pStyle w:val="ListParagraph"/>
        <w:numPr>
          <w:ilvl w:val="1"/>
          <w:numId w:val="5"/>
        </w:numPr>
        <w:rPr>
          <w:b/>
        </w:rPr>
      </w:pPr>
      <w:r>
        <w:rPr>
          <w:b/>
        </w:rPr>
        <w:t>Umpiring seminar – Online with online test</w:t>
      </w:r>
    </w:p>
    <w:p w14:paraId="661FE2DF" w14:textId="77777777" w:rsidR="00914B8C" w:rsidRPr="007920C9" w:rsidRDefault="00914B8C" w:rsidP="00914B8C">
      <w:pPr>
        <w:pStyle w:val="ListParagraph"/>
        <w:numPr>
          <w:ilvl w:val="1"/>
          <w:numId w:val="5"/>
        </w:numPr>
        <w:rPr>
          <w:b/>
          <w:color w:val="FF0000"/>
        </w:rPr>
      </w:pPr>
      <w:r w:rsidRPr="007920C9">
        <w:rPr>
          <w:b/>
          <w:color w:val="FF0000"/>
        </w:rPr>
        <w:t>Max 2 paid umpiring per team per tournament</w:t>
      </w:r>
    </w:p>
    <w:p w14:paraId="31FEEB76" w14:textId="77777777" w:rsidR="00914B8C" w:rsidRDefault="00914B8C" w:rsidP="00914B8C">
      <w:pPr>
        <w:pStyle w:val="ListParagraph"/>
        <w:numPr>
          <w:ilvl w:val="1"/>
          <w:numId w:val="5"/>
        </w:numPr>
        <w:rPr>
          <w:b/>
        </w:rPr>
      </w:pPr>
      <w:proofErr w:type="spellStart"/>
      <w:r>
        <w:rPr>
          <w:b/>
        </w:rPr>
        <w:t>Cricclubs</w:t>
      </w:r>
      <w:proofErr w:type="spellEnd"/>
      <w:r>
        <w:rPr>
          <w:b/>
        </w:rPr>
        <w:t xml:space="preserve"> being migrated to paid version, enhancements will be done to remove ads.</w:t>
      </w:r>
    </w:p>
    <w:p w14:paraId="1B9BD653" w14:textId="77777777" w:rsidR="00C33C7F" w:rsidRDefault="00C33C7F" w:rsidP="00914B8C">
      <w:pPr>
        <w:pStyle w:val="ListParagraph"/>
        <w:numPr>
          <w:ilvl w:val="1"/>
          <w:numId w:val="5"/>
        </w:numPr>
        <w:rPr>
          <w:b/>
        </w:rPr>
      </w:pPr>
      <w:r>
        <w:rPr>
          <w:b/>
        </w:rPr>
        <w:t>Additional section will be added for Youth league.</w:t>
      </w:r>
    </w:p>
    <w:p w14:paraId="4479FA6E" w14:textId="77777777" w:rsidR="00C33C7F" w:rsidRDefault="00C33C7F" w:rsidP="00C33C7F">
      <w:pPr>
        <w:pStyle w:val="ListParagraph"/>
        <w:ind w:left="1350"/>
        <w:rPr>
          <w:b/>
        </w:rPr>
      </w:pPr>
    </w:p>
    <w:p w14:paraId="1689245B" w14:textId="77777777" w:rsidR="00914B8C" w:rsidRDefault="00914B8C" w:rsidP="00914B8C">
      <w:pPr>
        <w:pStyle w:val="ListParagraph"/>
        <w:numPr>
          <w:ilvl w:val="0"/>
          <w:numId w:val="5"/>
        </w:numPr>
        <w:rPr>
          <w:b/>
        </w:rPr>
      </w:pPr>
      <w:r>
        <w:rPr>
          <w:b/>
        </w:rPr>
        <w:t>NTCA Social media</w:t>
      </w:r>
    </w:p>
    <w:p w14:paraId="26447B18" w14:textId="77777777" w:rsidR="00914B8C" w:rsidRDefault="00914B8C" w:rsidP="00914B8C">
      <w:pPr>
        <w:pStyle w:val="ListParagraph"/>
        <w:numPr>
          <w:ilvl w:val="1"/>
          <w:numId w:val="5"/>
        </w:numPr>
        <w:rPr>
          <w:b/>
        </w:rPr>
      </w:pPr>
      <w:r>
        <w:rPr>
          <w:b/>
        </w:rPr>
        <w:t>All the ads will be removed going forward</w:t>
      </w:r>
    </w:p>
    <w:p w14:paraId="2C331EDD" w14:textId="4AE95926" w:rsidR="00914B8C" w:rsidRDefault="00914B8C" w:rsidP="00914B8C">
      <w:pPr>
        <w:pStyle w:val="ListParagraph"/>
        <w:numPr>
          <w:ilvl w:val="1"/>
          <w:numId w:val="5"/>
        </w:numPr>
        <w:rPr>
          <w:b/>
        </w:rPr>
      </w:pPr>
      <w:r>
        <w:rPr>
          <w:b/>
        </w:rPr>
        <w:t>Vendors to reach out to NTCA EC for pricing</w:t>
      </w:r>
    </w:p>
    <w:p w14:paraId="750DD690" w14:textId="77777777" w:rsidR="007920C9" w:rsidRDefault="007920C9" w:rsidP="007920C9">
      <w:pPr>
        <w:pStyle w:val="ListParagraph"/>
        <w:ind w:left="1350"/>
        <w:rPr>
          <w:b/>
        </w:rPr>
      </w:pPr>
    </w:p>
    <w:p w14:paraId="1C8A9517" w14:textId="77777777" w:rsidR="00914B8C" w:rsidRDefault="00914B8C" w:rsidP="00B536E8">
      <w:pPr>
        <w:pStyle w:val="ListParagraph"/>
        <w:numPr>
          <w:ilvl w:val="0"/>
          <w:numId w:val="5"/>
        </w:numPr>
        <w:rPr>
          <w:b/>
        </w:rPr>
      </w:pPr>
      <w:r>
        <w:rPr>
          <w:b/>
        </w:rPr>
        <w:t>Few By-laws updates</w:t>
      </w:r>
    </w:p>
    <w:p w14:paraId="0B865419" w14:textId="77777777" w:rsidR="00914B8C" w:rsidRDefault="00914B8C" w:rsidP="00914B8C">
      <w:pPr>
        <w:pStyle w:val="ListParagraph"/>
        <w:numPr>
          <w:ilvl w:val="1"/>
          <w:numId w:val="5"/>
        </w:numPr>
        <w:rPr>
          <w:b/>
          <w:highlight w:val="yellow"/>
        </w:rPr>
      </w:pPr>
      <w:r w:rsidRPr="00C33C7F">
        <w:rPr>
          <w:b/>
          <w:highlight w:val="yellow"/>
        </w:rPr>
        <w:t>Mandatory whites/color cloths – penalties for non-compliance</w:t>
      </w:r>
    </w:p>
    <w:p w14:paraId="3B54F429" w14:textId="77777777" w:rsidR="00C33C7F" w:rsidRPr="00C33C7F" w:rsidRDefault="00C33C7F" w:rsidP="00C33C7F">
      <w:pPr>
        <w:pStyle w:val="ListParagraph"/>
        <w:numPr>
          <w:ilvl w:val="2"/>
          <w:numId w:val="5"/>
        </w:numPr>
        <w:rPr>
          <w:b/>
          <w:highlight w:val="yellow"/>
        </w:rPr>
      </w:pPr>
      <w:r>
        <w:rPr>
          <w:b/>
          <w:highlight w:val="yellow"/>
        </w:rPr>
        <w:t>Make sure to order some additional cloths for players joining in mid-season. No exceptions.</w:t>
      </w:r>
    </w:p>
    <w:p w14:paraId="4527A1C2" w14:textId="77777777" w:rsidR="00914B8C" w:rsidRDefault="00914B8C" w:rsidP="00914B8C">
      <w:pPr>
        <w:pStyle w:val="ListParagraph"/>
        <w:numPr>
          <w:ilvl w:val="1"/>
          <w:numId w:val="5"/>
        </w:numPr>
        <w:rPr>
          <w:b/>
        </w:rPr>
      </w:pPr>
      <w:r>
        <w:rPr>
          <w:b/>
        </w:rPr>
        <w:t xml:space="preserve">NTCA </w:t>
      </w:r>
      <w:r w:rsidRPr="004F1085">
        <w:rPr>
          <w:b/>
        </w:rPr>
        <w:t>Primary T20</w:t>
      </w:r>
      <w:r w:rsidR="004F1085" w:rsidRPr="004F1085">
        <w:rPr>
          <w:b/>
        </w:rPr>
        <w:t xml:space="preserve"> (Legacy T20)</w:t>
      </w:r>
      <w:r>
        <w:rPr>
          <w:b/>
        </w:rPr>
        <w:t xml:space="preserve"> and T20 League T20</w:t>
      </w:r>
    </w:p>
    <w:p w14:paraId="1C7579A7" w14:textId="77777777" w:rsidR="00C33C7F" w:rsidRDefault="00C33C7F" w:rsidP="00914B8C">
      <w:pPr>
        <w:pStyle w:val="ListParagraph"/>
        <w:numPr>
          <w:ilvl w:val="1"/>
          <w:numId w:val="5"/>
        </w:numPr>
        <w:rPr>
          <w:b/>
        </w:rPr>
      </w:pPr>
      <w:r>
        <w:rPr>
          <w:b/>
        </w:rPr>
        <w:t>Umpiring</w:t>
      </w:r>
    </w:p>
    <w:p w14:paraId="61C8BDE7" w14:textId="2EED4D0C" w:rsidR="00C33C7F" w:rsidRDefault="00C33C7F" w:rsidP="00C33C7F">
      <w:pPr>
        <w:pStyle w:val="ListParagraph"/>
        <w:numPr>
          <w:ilvl w:val="2"/>
          <w:numId w:val="5"/>
        </w:numPr>
        <w:rPr>
          <w:b/>
        </w:rPr>
      </w:pPr>
      <w:r>
        <w:rPr>
          <w:b/>
        </w:rPr>
        <w:t>From 2021 onwards following rules will apply for paid ump</w:t>
      </w:r>
      <w:r w:rsidR="007920C9">
        <w:rPr>
          <w:b/>
        </w:rPr>
        <w:t>i</w:t>
      </w:r>
      <w:r>
        <w:rPr>
          <w:b/>
        </w:rPr>
        <w:t>ring</w:t>
      </w:r>
    </w:p>
    <w:p w14:paraId="6D2A36A2" w14:textId="77777777" w:rsidR="00C33C7F" w:rsidRDefault="00C33C7F" w:rsidP="00C33C7F">
      <w:pPr>
        <w:pStyle w:val="ListParagraph"/>
        <w:numPr>
          <w:ilvl w:val="3"/>
          <w:numId w:val="5"/>
        </w:numPr>
        <w:rPr>
          <w:b/>
        </w:rPr>
      </w:pPr>
      <w:r>
        <w:rPr>
          <w:b/>
        </w:rPr>
        <w:t>A team gets max of 2 requests for paid umpiring per tournament or league games.</w:t>
      </w:r>
    </w:p>
    <w:p w14:paraId="077EDE64" w14:textId="77777777" w:rsidR="00C33C7F" w:rsidRDefault="00C33C7F" w:rsidP="00C33C7F">
      <w:pPr>
        <w:pStyle w:val="ListParagraph"/>
        <w:numPr>
          <w:ilvl w:val="3"/>
          <w:numId w:val="5"/>
        </w:numPr>
        <w:rPr>
          <w:b/>
        </w:rPr>
      </w:pPr>
      <w:r>
        <w:rPr>
          <w:b/>
        </w:rPr>
        <w:t>Paid umpires MUST be certified.</w:t>
      </w:r>
    </w:p>
    <w:p w14:paraId="2926476B" w14:textId="352CBE29" w:rsidR="00C33C7F" w:rsidRDefault="00C33C7F" w:rsidP="00C33C7F">
      <w:pPr>
        <w:pStyle w:val="ListParagraph"/>
        <w:numPr>
          <w:ilvl w:val="3"/>
          <w:numId w:val="5"/>
        </w:numPr>
        <w:rPr>
          <w:b/>
        </w:rPr>
      </w:pPr>
      <w:r>
        <w:rPr>
          <w:b/>
        </w:rPr>
        <w:t xml:space="preserve">A player who wishes to </w:t>
      </w:r>
      <w:r w:rsidR="00E72235">
        <w:rPr>
          <w:b/>
        </w:rPr>
        <w:t>be</w:t>
      </w:r>
      <w:r>
        <w:rPr>
          <w:b/>
        </w:rPr>
        <w:t xml:space="preserve"> paid umpire MUST register with </w:t>
      </w:r>
      <w:r w:rsidR="00407033">
        <w:rPr>
          <w:b/>
        </w:rPr>
        <w:t>NTCA umpiring</w:t>
      </w:r>
      <w:r w:rsidR="0082197A">
        <w:rPr>
          <w:b/>
        </w:rPr>
        <w:t xml:space="preserve"> committee and </w:t>
      </w:r>
      <w:r>
        <w:rPr>
          <w:b/>
        </w:rPr>
        <w:t>certification verification will be done.</w:t>
      </w:r>
    </w:p>
    <w:p w14:paraId="3C8EAA57" w14:textId="1A0903EB" w:rsidR="00C33C7F" w:rsidRDefault="00E72235" w:rsidP="00C33C7F">
      <w:pPr>
        <w:pStyle w:val="ListParagraph"/>
        <w:numPr>
          <w:ilvl w:val="3"/>
          <w:numId w:val="5"/>
        </w:numPr>
        <w:rPr>
          <w:b/>
        </w:rPr>
      </w:pPr>
      <w:r>
        <w:rPr>
          <w:b/>
        </w:rPr>
        <w:t xml:space="preserve">Umpire should be active </w:t>
      </w:r>
      <w:r w:rsidR="00C33C7F">
        <w:rPr>
          <w:b/>
        </w:rPr>
        <w:t>player of a club or team. A non-playing member of a club, unless he has played NTCA games in past, CANNOT be considered as</w:t>
      </w:r>
      <w:r>
        <w:rPr>
          <w:b/>
        </w:rPr>
        <w:t xml:space="preserve"> </w:t>
      </w:r>
      <w:r w:rsidR="00C33C7F">
        <w:rPr>
          <w:b/>
        </w:rPr>
        <w:t>umpire</w:t>
      </w:r>
      <w:r w:rsidR="0082197A">
        <w:rPr>
          <w:b/>
        </w:rPr>
        <w:t xml:space="preserve"> from a particular club</w:t>
      </w:r>
      <w:r w:rsidR="00C33C7F">
        <w:rPr>
          <w:b/>
        </w:rPr>
        <w:t>. (Details and clauses will be added to by-laws)</w:t>
      </w:r>
    </w:p>
    <w:p w14:paraId="4829969C" w14:textId="77777777" w:rsidR="00C33C7F" w:rsidRDefault="00C33C7F" w:rsidP="00C33C7F">
      <w:pPr>
        <w:pStyle w:val="ListParagraph"/>
        <w:numPr>
          <w:ilvl w:val="3"/>
          <w:numId w:val="5"/>
        </w:numPr>
        <w:rPr>
          <w:b/>
        </w:rPr>
      </w:pPr>
      <w:r>
        <w:rPr>
          <w:b/>
        </w:rPr>
        <w:t xml:space="preserve">Captains MUST send paid umpire details to the OC, copying the playing team captains or representatives. Penalty will </w:t>
      </w:r>
      <w:r w:rsidR="00407033">
        <w:rPr>
          <w:b/>
        </w:rPr>
        <w:t>be imposed for no communication and or non-compliance.</w:t>
      </w:r>
    </w:p>
    <w:p w14:paraId="7E83B1B0" w14:textId="1D9BA175" w:rsidR="00407033" w:rsidRDefault="00407033" w:rsidP="00C33C7F">
      <w:pPr>
        <w:pStyle w:val="ListParagraph"/>
        <w:numPr>
          <w:ilvl w:val="3"/>
          <w:numId w:val="5"/>
        </w:numPr>
        <w:rPr>
          <w:b/>
        </w:rPr>
      </w:pPr>
      <w:r>
        <w:rPr>
          <w:b/>
        </w:rPr>
        <w:t xml:space="preserve">If </w:t>
      </w:r>
      <w:r w:rsidR="0082197A">
        <w:rPr>
          <w:b/>
        </w:rPr>
        <w:t>Operations committee</w:t>
      </w:r>
      <w:r>
        <w:rPr>
          <w:b/>
        </w:rPr>
        <w:t xml:space="preserve"> finds out incorrect information being provided by teams/clubs – penalty (monetary and </w:t>
      </w:r>
      <w:r>
        <w:rPr>
          <w:b/>
        </w:rPr>
        <w:lastRenderedPageBreak/>
        <w:t>or point deduction or playoff disqualification could be imposed)</w:t>
      </w:r>
    </w:p>
    <w:p w14:paraId="1D44B708" w14:textId="77777777" w:rsidR="00C33C7F" w:rsidRDefault="00C33C7F" w:rsidP="00C33C7F">
      <w:pPr>
        <w:pStyle w:val="ListParagraph"/>
        <w:ind w:left="2790"/>
        <w:rPr>
          <w:b/>
        </w:rPr>
      </w:pPr>
    </w:p>
    <w:p w14:paraId="7DA35808" w14:textId="768DD97F" w:rsidR="004F1085" w:rsidRDefault="004F1085" w:rsidP="0097197C">
      <w:pPr>
        <w:pStyle w:val="ListParagraph"/>
        <w:numPr>
          <w:ilvl w:val="0"/>
          <w:numId w:val="5"/>
        </w:numPr>
        <w:rPr>
          <w:b/>
        </w:rPr>
      </w:pPr>
      <w:r>
        <w:rPr>
          <w:b/>
        </w:rPr>
        <w:t>Covid regulations</w:t>
      </w:r>
    </w:p>
    <w:p w14:paraId="3ADDCEBB" w14:textId="1E717A55" w:rsidR="0082197A" w:rsidRDefault="0082197A" w:rsidP="0082197A">
      <w:pPr>
        <w:pStyle w:val="ListParagraph"/>
        <w:numPr>
          <w:ilvl w:val="1"/>
          <w:numId w:val="5"/>
        </w:numPr>
        <w:rPr>
          <w:b/>
        </w:rPr>
      </w:pPr>
      <w:r>
        <w:rPr>
          <w:b/>
        </w:rPr>
        <w:t>Covid regulations to be published separately.</w:t>
      </w:r>
    </w:p>
    <w:p w14:paraId="0D680739" w14:textId="77777777" w:rsidR="0082197A" w:rsidRDefault="0082197A" w:rsidP="0082197A">
      <w:pPr>
        <w:pStyle w:val="ListParagraph"/>
        <w:ind w:left="1350"/>
        <w:rPr>
          <w:b/>
        </w:rPr>
      </w:pPr>
    </w:p>
    <w:p w14:paraId="54B7536D" w14:textId="77777777" w:rsidR="00202B97" w:rsidRDefault="00202B97" w:rsidP="0097197C">
      <w:pPr>
        <w:pStyle w:val="ListParagraph"/>
        <w:numPr>
          <w:ilvl w:val="0"/>
          <w:numId w:val="5"/>
        </w:numPr>
        <w:rPr>
          <w:b/>
        </w:rPr>
      </w:pPr>
      <w:r>
        <w:rPr>
          <w:b/>
        </w:rPr>
        <w:t>USA Cricket update</w:t>
      </w:r>
    </w:p>
    <w:p w14:paraId="18086174" w14:textId="026EC402" w:rsidR="00407033" w:rsidRDefault="00407033" w:rsidP="00407033">
      <w:pPr>
        <w:pStyle w:val="ListParagraph"/>
        <w:numPr>
          <w:ilvl w:val="1"/>
          <w:numId w:val="5"/>
        </w:numPr>
        <w:rPr>
          <w:b/>
        </w:rPr>
      </w:pPr>
      <w:r>
        <w:rPr>
          <w:b/>
        </w:rPr>
        <w:t>Mandatory player registration email has been sent out. All the club reps are required to send the registration details</w:t>
      </w:r>
    </w:p>
    <w:p w14:paraId="6E459B60" w14:textId="77777777" w:rsidR="00E03711" w:rsidRDefault="00E03711" w:rsidP="00E03711">
      <w:pPr>
        <w:pStyle w:val="ListParagraph"/>
        <w:ind w:left="450"/>
        <w:rPr>
          <w:b/>
        </w:rPr>
      </w:pPr>
    </w:p>
    <w:sectPr w:rsidR="00E03711" w:rsidSect="00E216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20B060402020202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7D712B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pStyle w:val="Heading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  <w:rPr>
        <w:rFonts w:hint="default"/>
      </w:rPr>
    </w:lvl>
  </w:abstractNum>
  <w:abstractNum w:abstractNumId="1" w15:restartNumberingAfterBreak="0">
    <w:nsid w:val="31D61B49"/>
    <w:multiLevelType w:val="multilevel"/>
    <w:tmpl w:val="16E6D4C6"/>
    <w:styleLink w:val="MultiLevelListDefault"/>
    <w:lvl w:ilvl="0">
      <w:start w:val="1"/>
      <w:numFmt w:val="upperRoman"/>
      <w:suff w:val="space"/>
      <w:lvlText w:val="%1."/>
      <w:lvlJc w:val="left"/>
      <w:pPr>
        <w:ind w:left="504" w:hanging="504"/>
      </w:pPr>
      <w:rPr>
        <w:rFonts w:ascii="Arial" w:hAnsi="Arial" w:hint="default"/>
        <w:sz w:val="24"/>
      </w:rPr>
    </w:lvl>
    <w:lvl w:ilvl="1">
      <w:start w:val="1"/>
      <w:numFmt w:val="upperLetter"/>
      <w:suff w:val="space"/>
      <w:lvlText w:val="%2."/>
      <w:lvlJc w:val="left"/>
      <w:pPr>
        <w:ind w:left="1008" w:hanging="504"/>
      </w:pPr>
      <w:rPr>
        <w:rFonts w:hint="default"/>
      </w:rPr>
    </w:lvl>
    <w:lvl w:ilvl="2">
      <w:start w:val="1"/>
      <w:numFmt w:val="decimal"/>
      <w:suff w:val="space"/>
      <w:lvlText w:val="%3."/>
      <w:lvlJc w:val="left"/>
      <w:pPr>
        <w:ind w:left="1512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2" w15:restartNumberingAfterBreak="0">
    <w:nsid w:val="46975A2E"/>
    <w:multiLevelType w:val="hybridMultilevel"/>
    <w:tmpl w:val="B8B0D6A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>
      <w:start w:val="1"/>
      <w:numFmt w:val="decimal"/>
      <w:lvlText w:val="%4."/>
      <w:lvlJc w:val="left"/>
      <w:pPr>
        <w:ind w:left="2790" w:hanging="360"/>
      </w:pPr>
    </w:lvl>
    <w:lvl w:ilvl="4" w:tplc="04090019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65176CA6"/>
    <w:multiLevelType w:val="multilevel"/>
    <w:tmpl w:val="16E6D4C6"/>
    <w:numStyleLink w:val="MultiLevelListDefault"/>
  </w:abstractNum>
  <w:abstractNum w:abstractNumId="4" w15:restartNumberingAfterBreak="0">
    <w:nsid w:val="68D321F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36E8"/>
    <w:rsid w:val="00097721"/>
    <w:rsid w:val="000A7BC3"/>
    <w:rsid w:val="0018523A"/>
    <w:rsid w:val="00202B97"/>
    <w:rsid w:val="00300D96"/>
    <w:rsid w:val="003230C4"/>
    <w:rsid w:val="003336E5"/>
    <w:rsid w:val="003549A3"/>
    <w:rsid w:val="00396373"/>
    <w:rsid w:val="00407033"/>
    <w:rsid w:val="004F1085"/>
    <w:rsid w:val="004F1B5A"/>
    <w:rsid w:val="00501650"/>
    <w:rsid w:val="006358C3"/>
    <w:rsid w:val="006B6AC9"/>
    <w:rsid w:val="006C38AE"/>
    <w:rsid w:val="007920C9"/>
    <w:rsid w:val="007F16C2"/>
    <w:rsid w:val="0082197A"/>
    <w:rsid w:val="00837958"/>
    <w:rsid w:val="00872DE8"/>
    <w:rsid w:val="00914B8C"/>
    <w:rsid w:val="00942050"/>
    <w:rsid w:val="009532BF"/>
    <w:rsid w:val="0097197C"/>
    <w:rsid w:val="00A340D5"/>
    <w:rsid w:val="00B043CE"/>
    <w:rsid w:val="00B536E8"/>
    <w:rsid w:val="00B667EA"/>
    <w:rsid w:val="00B827DD"/>
    <w:rsid w:val="00BE61FA"/>
    <w:rsid w:val="00C33C7F"/>
    <w:rsid w:val="00C84AA0"/>
    <w:rsid w:val="00D6405E"/>
    <w:rsid w:val="00E03711"/>
    <w:rsid w:val="00E216FD"/>
    <w:rsid w:val="00E3017C"/>
    <w:rsid w:val="00E72235"/>
    <w:rsid w:val="00F64CA8"/>
    <w:rsid w:val="00F85FDF"/>
    <w:rsid w:val="00F86E90"/>
    <w:rsid w:val="00F87903"/>
    <w:rsid w:val="00FC5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E08A90"/>
  <w15:docId w15:val="{BF891859-22C5-45F7-B286-6FEEBA065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7721"/>
  </w:style>
  <w:style w:type="paragraph" w:styleId="Heading1">
    <w:name w:val="heading 1"/>
    <w:basedOn w:val="Normal"/>
    <w:next w:val="Normal"/>
    <w:link w:val="Heading1Char"/>
    <w:uiPriority w:val="9"/>
    <w:qFormat/>
    <w:rsid w:val="00B043CE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043CE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043CE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043CE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043CE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043CE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043CE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043CE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043CE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43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043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043C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043C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043C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043C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043C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043C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043C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numbering" w:customStyle="1" w:styleId="MultiLevelListDefault">
    <w:name w:val="Multi Level List (Default)"/>
    <w:uiPriority w:val="99"/>
    <w:rsid w:val="00837958"/>
    <w:pPr>
      <w:numPr>
        <w:numId w:val="3"/>
      </w:numPr>
    </w:pPr>
  </w:style>
  <w:style w:type="character" w:styleId="Hyperlink">
    <w:name w:val="Hyperlink"/>
    <w:basedOn w:val="DefaultParagraphFont"/>
    <w:uiPriority w:val="99"/>
    <w:semiHidden/>
    <w:unhideWhenUsed/>
    <w:rsid w:val="00B536E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3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36E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536E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340D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0915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cricclubs.com/NTCA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44AEE1-59FE-4B89-B9D1-C3E2F7529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1998</TotalTime>
  <Pages>5</Pages>
  <Words>677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TxDOT</Company>
  <LinksUpToDate>false</LinksUpToDate>
  <CharactersWithSpaces>4533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Sunil John</dc:creator>
  <cp:keywords/>
  <dc:description/>
  <cp:lastModifiedBy>Venkat B Kommana</cp:lastModifiedBy>
  <cp:revision>11</cp:revision>
  <dcterms:created xsi:type="dcterms:W3CDTF">2021-02-10T16:40:00Z</dcterms:created>
  <dcterms:modified xsi:type="dcterms:W3CDTF">2021-02-23T04:12:00Z</dcterms:modified>
</cp:coreProperties>
</file>