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19C" w:rsidRPr="00B96204" w:rsidRDefault="0075131A" w:rsidP="00B96204">
      <w:pPr>
        <w:shd w:val="clear" w:color="auto" w:fill="FFFFFF"/>
        <w:spacing w:after="0" w:line="240" w:lineRule="auto"/>
        <w:jc w:val="center"/>
        <w:rPr>
          <w:rFonts w:ascii="Cambria" w:eastAsia="Times New Roman" w:hAnsi="Cambria" w:cs="Arial"/>
          <w:b/>
          <w:color w:val="222222"/>
          <w:sz w:val="20"/>
          <w:szCs w:val="20"/>
        </w:rPr>
      </w:pPr>
      <w:r w:rsidRPr="0075131A">
        <w:rPr>
          <w:rFonts w:ascii="Cambria" w:eastAsia="Times New Roman" w:hAnsi="Cambria" w:cs="Arial"/>
          <w:b/>
          <w:color w:val="222222"/>
          <w:sz w:val="20"/>
          <w:szCs w:val="20"/>
        </w:rPr>
        <w:t>Winter Open T20 Tournament:</w:t>
      </w:r>
    </w:p>
    <w:p w:rsidR="0099719C" w:rsidRDefault="0099719C" w:rsidP="0075131A">
      <w:pPr>
        <w:shd w:val="clear" w:color="auto" w:fill="FFFFFF"/>
        <w:spacing w:after="0" w:line="240" w:lineRule="auto"/>
        <w:rPr>
          <w:rFonts w:ascii="Cambria" w:eastAsia="Times New Roman" w:hAnsi="Cambria" w:cs="Arial"/>
          <w:color w:val="222222"/>
          <w:sz w:val="20"/>
          <w:szCs w:val="20"/>
        </w:rPr>
      </w:pPr>
    </w:p>
    <w:p w:rsidR="0099719C" w:rsidRPr="0099719C" w:rsidRDefault="0099719C" w:rsidP="0075131A">
      <w:pPr>
        <w:shd w:val="clear" w:color="auto" w:fill="FFFFFF"/>
        <w:spacing w:after="0" w:line="240" w:lineRule="auto"/>
        <w:rPr>
          <w:rFonts w:ascii="Cambria" w:eastAsia="Times New Roman" w:hAnsi="Cambria" w:cs="Arial"/>
          <w:b/>
          <w:color w:val="222222"/>
          <w:sz w:val="20"/>
          <w:szCs w:val="20"/>
        </w:rPr>
      </w:pPr>
      <w:r w:rsidRPr="0099719C">
        <w:rPr>
          <w:rFonts w:ascii="Cambria" w:eastAsia="Times New Roman" w:hAnsi="Cambria" w:cs="Arial"/>
          <w:b/>
          <w:color w:val="222222"/>
          <w:sz w:val="20"/>
          <w:szCs w:val="20"/>
        </w:rPr>
        <w:t>Tournament Structure:</w:t>
      </w:r>
    </w:p>
    <w:p w:rsidR="0075131A" w:rsidRPr="0075131A" w:rsidRDefault="0075131A" w:rsidP="0075131A">
      <w:pPr>
        <w:shd w:val="clear" w:color="auto" w:fill="FFFFFF"/>
        <w:spacing w:after="0" w:line="240" w:lineRule="auto"/>
        <w:rPr>
          <w:rFonts w:ascii="Cambria" w:eastAsia="Times New Roman" w:hAnsi="Cambria" w:cs="Arial"/>
          <w:color w:val="222222"/>
          <w:sz w:val="20"/>
          <w:szCs w:val="20"/>
        </w:rPr>
      </w:pPr>
      <w:r w:rsidRPr="0075131A">
        <w:rPr>
          <w:rFonts w:ascii="Cambria" w:eastAsia="Times New Roman" w:hAnsi="Cambria" w:cs="Arial"/>
          <w:color w:val="222222"/>
          <w:sz w:val="20"/>
          <w:szCs w:val="20"/>
        </w:rPr>
        <w:t xml:space="preserve">  </w:t>
      </w:r>
    </w:p>
    <w:p w:rsidR="0099719C" w:rsidRPr="0099719C" w:rsidRDefault="0075131A" w:rsidP="0099719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Format - T20</w:t>
      </w:r>
    </w:p>
    <w:p w:rsidR="0099719C" w:rsidRPr="00FD61DC" w:rsidRDefault="0099719C" w:rsidP="0099719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Grounds - Like previous years, teams declare availability of their grounds.  </w:t>
      </w:r>
    </w:p>
    <w:p w:rsidR="0075131A" w:rsidRPr="00FD61DC" w:rsidRDefault="0075131A" w:rsidP="00FD61D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Max. Number of teams - 24 </w:t>
      </w:r>
    </w:p>
    <w:p w:rsidR="00FD61DC" w:rsidRPr="001D28AC" w:rsidRDefault="00FD61DC" w:rsidP="001D28A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One team per club.</w:t>
      </w:r>
      <w:r w:rsidR="001D28AC">
        <w:rPr>
          <w:rFonts w:ascii="Cambria" w:eastAsia="Times New Roman" w:hAnsi="Cambria" w:cs="Arial"/>
          <w:color w:val="222222"/>
          <w:sz w:val="20"/>
          <w:szCs w:val="20"/>
        </w:rPr>
        <w:t xml:space="preserve">  </w:t>
      </w:r>
      <w:r w:rsidR="0075131A" w:rsidRPr="001D28AC">
        <w:rPr>
          <w:rFonts w:ascii="Cambria" w:eastAsia="Times New Roman" w:hAnsi="Cambria" w:cs="Arial"/>
          <w:color w:val="222222"/>
          <w:sz w:val="20"/>
          <w:szCs w:val="20"/>
        </w:rPr>
        <w:t xml:space="preserve">2nd team from same club </w:t>
      </w:r>
      <w:r w:rsidRPr="001D28AC">
        <w:rPr>
          <w:rFonts w:ascii="Cambria" w:eastAsia="Times New Roman" w:hAnsi="Cambria" w:cs="Arial"/>
          <w:color w:val="222222"/>
          <w:sz w:val="20"/>
          <w:szCs w:val="20"/>
        </w:rPr>
        <w:t>allowed if vacant slot exists.</w:t>
      </w:r>
    </w:p>
    <w:p w:rsidR="00FD61DC" w:rsidRPr="0099719C" w:rsidRDefault="0099719C" w:rsidP="0099719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 xml:space="preserve">Depending upon the number of teams participating, the teams will be equally grouped </w:t>
      </w:r>
    </w:p>
    <w:p w:rsidR="0029082F" w:rsidRDefault="003C5CAE" w:rsidP="00FD61D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The 24 Teams will be grouped into groups of 6.  Each team will play 5 games during group stage.</w:t>
      </w:r>
    </w:p>
    <w:p w:rsidR="0029082F" w:rsidRPr="00127FD7" w:rsidRDefault="0075131A" w:rsidP="00127FD7">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 xml:space="preserve">Playoffs - </w:t>
      </w:r>
      <w:r w:rsidR="003C5CAE">
        <w:rPr>
          <w:rFonts w:ascii="Cambria" w:eastAsia="Times New Roman" w:hAnsi="Cambria" w:cs="Arial"/>
          <w:color w:val="222222"/>
          <w:sz w:val="20"/>
          <w:szCs w:val="20"/>
        </w:rPr>
        <w:t>8</w:t>
      </w:r>
      <w:r w:rsidRPr="00FD61DC">
        <w:rPr>
          <w:rFonts w:ascii="Cambria" w:eastAsia="Times New Roman" w:hAnsi="Cambria" w:cs="Arial"/>
          <w:color w:val="222222"/>
          <w:sz w:val="20"/>
          <w:szCs w:val="20"/>
        </w:rPr>
        <w:t xml:space="preserve"> Teams.  </w:t>
      </w:r>
    </w:p>
    <w:p w:rsidR="0029082F" w:rsidRDefault="003C5CAE" w:rsidP="00127FD7">
      <w:pPr>
        <w:pStyle w:val="ListParagraph"/>
        <w:numPr>
          <w:ilvl w:val="0"/>
          <w:numId w:val="8"/>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 xml:space="preserve">The Teams finishing in the top 2 positions in the group will qualify for the </w:t>
      </w:r>
      <w:r w:rsidR="00127FD7">
        <w:rPr>
          <w:rFonts w:ascii="Cambria" w:eastAsia="Times New Roman" w:hAnsi="Cambria" w:cs="Arial"/>
          <w:color w:val="222222"/>
          <w:sz w:val="20"/>
          <w:szCs w:val="20"/>
        </w:rPr>
        <w:t>Quarter Finals.</w:t>
      </w:r>
      <w:r w:rsidR="0075131A" w:rsidRPr="00FD61DC">
        <w:rPr>
          <w:rFonts w:ascii="Cambria" w:eastAsia="Times New Roman" w:hAnsi="Cambria" w:cs="Arial"/>
          <w:color w:val="222222"/>
          <w:sz w:val="20"/>
          <w:szCs w:val="20"/>
        </w:rPr>
        <w:t xml:space="preserve">  </w:t>
      </w:r>
    </w:p>
    <w:p w:rsidR="003C5CAE" w:rsidRDefault="003C5CAE" w:rsidP="003C5CAE">
      <w:pPr>
        <w:pStyle w:val="ListParagraph"/>
        <w:numPr>
          <w:ilvl w:val="0"/>
          <w:numId w:val="8"/>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Teams will be Re-ranked after Playoff qualification by the following tie-breaker criteria for the purpose of Seeding:</w:t>
      </w:r>
    </w:p>
    <w:p w:rsidR="003C5CAE" w:rsidRDefault="003C5CAE" w:rsidP="003C5CAE">
      <w:pPr>
        <w:pStyle w:val="ListParagraph"/>
        <w:numPr>
          <w:ilvl w:val="2"/>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Points</w:t>
      </w:r>
    </w:p>
    <w:p w:rsidR="003C5CAE" w:rsidRDefault="003C5CAE" w:rsidP="003C5CAE">
      <w:pPr>
        <w:pStyle w:val="ListParagraph"/>
        <w:numPr>
          <w:ilvl w:val="2"/>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Net Run Rate</w:t>
      </w:r>
    </w:p>
    <w:p w:rsidR="008F28EA" w:rsidRPr="003C5CAE" w:rsidRDefault="003C5CAE" w:rsidP="0075131A">
      <w:pPr>
        <w:pStyle w:val="ListParagraph"/>
        <w:numPr>
          <w:ilvl w:val="2"/>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Wins</w:t>
      </w:r>
    </w:p>
    <w:p w:rsidR="008F28EA" w:rsidRPr="00FD61DC" w:rsidRDefault="008F28EA" w:rsidP="00FD61D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Tournament Registration</w:t>
      </w:r>
    </w:p>
    <w:p w:rsidR="003C5CAE" w:rsidRDefault="003C5CAE" w:rsidP="00FD61DC">
      <w:pPr>
        <w:pStyle w:val="ListParagraph"/>
        <w:numPr>
          <w:ilvl w:val="1"/>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Tournament Registration Fees are due to the league prior to start of the tournament.</w:t>
      </w:r>
    </w:p>
    <w:p w:rsidR="003C5CAE" w:rsidRDefault="003C5CAE" w:rsidP="00FD61DC">
      <w:pPr>
        <w:pStyle w:val="ListParagraph"/>
        <w:numPr>
          <w:ilvl w:val="1"/>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Teams with home ground will pay $100</w:t>
      </w:r>
    </w:p>
    <w:p w:rsidR="003C5CAE" w:rsidRDefault="003C5CAE" w:rsidP="00FD61DC">
      <w:pPr>
        <w:pStyle w:val="ListParagraph"/>
        <w:numPr>
          <w:ilvl w:val="1"/>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Teams without home ground pay $200</w:t>
      </w:r>
    </w:p>
    <w:p w:rsidR="00C0320E" w:rsidRDefault="003C5CAE" w:rsidP="00C0320E">
      <w:pPr>
        <w:pStyle w:val="ListParagraph"/>
        <w:numPr>
          <w:ilvl w:val="1"/>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 xml:space="preserve">The fee is payable to the NTCA Treasurer by 11/28/2017 5:00 PM.  </w:t>
      </w:r>
      <w:r w:rsidR="00C0320E">
        <w:rPr>
          <w:rFonts w:ascii="Cambria" w:eastAsia="Times New Roman" w:hAnsi="Cambria" w:cs="Arial"/>
          <w:color w:val="222222"/>
          <w:sz w:val="20"/>
          <w:szCs w:val="20"/>
        </w:rPr>
        <w:t>Please send an</w:t>
      </w:r>
      <w:r w:rsidR="00C0320E" w:rsidRPr="00C0320E">
        <w:rPr>
          <w:rFonts w:ascii="Cambria" w:eastAsia="Times New Roman" w:hAnsi="Cambria" w:cs="Arial"/>
          <w:color w:val="222222"/>
          <w:sz w:val="20"/>
          <w:szCs w:val="20"/>
        </w:rPr>
        <w:t xml:space="preserve"> </w:t>
      </w:r>
      <w:r w:rsidR="00C0320E">
        <w:rPr>
          <w:rFonts w:ascii="Cambria" w:eastAsia="Times New Roman" w:hAnsi="Cambria" w:cs="Arial"/>
          <w:color w:val="222222"/>
          <w:sz w:val="20"/>
          <w:szCs w:val="20"/>
        </w:rPr>
        <w:t>e</w:t>
      </w:r>
      <w:r w:rsidR="00C0320E" w:rsidRPr="00C0320E">
        <w:rPr>
          <w:rFonts w:ascii="Cambria" w:eastAsia="Times New Roman" w:hAnsi="Cambria" w:cs="Arial"/>
          <w:color w:val="222222"/>
          <w:sz w:val="20"/>
          <w:szCs w:val="20"/>
        </w:rPr>
        <w:t>mail with a screenshot or photo of the bank receipt</w:t>
      </w:r>
      <w:r w:rsidR="00C0320E">
        <w:rPr>
          <w:rFonts w:ascii="Cambria" w:eastAsia="Times New Roman" w:hAnsi="Cambria" w:cs="Arial"/>
          <w:color w:val="222222"/>
          <w:sz w:val="20"/>
          <w:szCs w:val="20"/>
        </w:rPr>
        <w:t xml:space="preserve"> as confirmation of payment</w:t>
      </w:r>
      <w:r w:rsidR="00627DD2">
        <w:rPr>
          <w:rFonts w:ascii="Cambria" w:eastAsia="Times New Roman" w:hAnsi="Cambria" w:cs="Arial"/>
          <w:color w:val="222222"/>
          <w:sz w:val="20"/>
          <w:szCs w:val="20"/>
        </w:rPr>
        <w:t xml:space="preserve"> to </w:t>
      </w:r>
      <w:hyperlink r:id="rId5" w:history="1">
        <w:r w:rsidR="00627DD2" w:rsidRPr="0049272E">
          <w:rPr>
            <w:rStyle w:val="Hyperlink"/>
            <w:rFonts w:ascii="Cambria" w:eastAsia="Times New Roman" w:hAnsi="Cambria" w:cs="Arial"/>
            <w:sz w:val="20"/>
            <w:szCs w:val="20"/>
          </w:rPr>
          <w:t>dl-wc@ntcricket.org</w:t>
        </w:r>
      </w:hyperlink>
      <w:r w:rsidR="00627DD2">
        <w:rPr>
          <w:rFonts w:ascii="Cambria" w:eastAsia="Times New Roman" w:hAnsi="Cambria" w:cs="Arial"/>
          <w:color w:val="222222"/>
          <w:sz w:val="20"/>
          <w:szCs w:val="20"/>
        </w:rPr>
        <w:t xml:space="preserve"> and NTCA treasurer</w:t>
      </w:r>
      <w:r w:rsidR="00C0320E">
        <w:rPr>
          <w:rFonts w:ascii="Cambria" w:eastAsia="Times New Roman" w:hAnsi="Cambria" w:cs="Arial"/>
          <w:color w:val="222222"/>
          <w:sz w:val="20"/>
          <w:szCs w:val="20"/>
        </w:rPr>
        <w:t>.</w:t>
      </w:r>
    </w:p>
    <w:p w:rsidR="00C0320E" w:rsidRPr="00C0320E" w:rsidRDefault="00C0320E" w:rsidP="00C0320E">
      <w:pPr>
        <w:pStyle w:val="ListParagraph"/>
        <w:numPr>
          <w:ilvl w:val="1"/>
          <w:numId w:val="1"/>
        </w:numPr>
        <w:shd w:val="clear" w:color="auto" w:fill="FFFFFF"/>
        <w:spacing w:after="0" w:line="240" w:lineRule="auto"/>
        <w:rPr>
          <w:rFonts w:ascii="Cambria" w:eastAsia="Times New Roman" w:hAnsi="Cambria" w:cs="Arial"/>
          <w:color w:val="222222"/>
          <w:sz w:val="20"/>
          <w:szCs w:val="20"/>
        </w:rPr>
      </w:pPr>
      <w:r w:rsidRPr="00C0320E">
        <w:rPr>
          <w:rFonts w:ascii="Arial" w:eastAsia="Times New Roman" w:hAnsi="Arial" w:cs="Arial"/>
          <w:color w:val="222222"/>
          <w:sz w:val="19"/>
          <w:szCs w:val="19"/>
        </w:rPr>
        <w:t>Payment can be made as follows:</w:t>
      </w:r>
    </w:p>
    <w:p w:rsidR="00C0320E" w:rsidRPr="00C0320E" w:rsidRDefault="00C0320E" w:rsidP="00C0320E">
      <w:pPr>
        <w:spacing w:after="0" w:line="240" w:lineRule="auto"/>
        <w:ind w:left="1440" w:firstLine="720"/>
        <w:rPr>
          <w:rFonts w:ascii="Arial" w:eastAsia="Times New Roman" w:hAnsi="Arial" w:cs="Arial"/>
          <w:color w:val="222222"/>
          <w:sz w:val="19"/>
          <w:szCs w:val="19"/>
        </w:rPr>
      </w:pPr>
      <w:r w:rsidRPr="00C0320E">
        <w:rPr>
          <w:rFonts w:ascii="Arial" w:eastAsia="Times New Roman" w:hAnsi="Arial" w:cs="Arial"/>
          <w:color w:val="222222"/>
          <w:sz w:val="19"/>
          <w:szCs w:val="19"/>
        </w:rPr>
        <w:t>Chase Account Number - 1568855512</w:t>
      </w:r>
    </w:p>
    <w:p w:rsidR="00C0320E" w:rsidRPr="00C0320E" w:rsidRDefault="00C0320E" w:rsidP="00C0320E">
      <w:pPr>
        <w:pStyle w:val="ListParagraph"/>
        <w:spacing w:after="0" w:line="240" w:lineRule="auto"/>
        <w:ind w:left="1440" w:firstLine="720"/>
        <w:rPr>
          <w:rFonts w:ascii="Arial" w:eastAsia="Times New Roman" w:hAnsi="Arial" w:cs="Arial"/>
          <w:color w:val="222222"/>
          <w:sz w:val="19"/>
          <w:szCs w:val="19"/>
        </w:rPr>
      </w:pPr>
      <w:r w:rsidRPr="00C0320E">
        <w:rPr>
          <w:rFonts w:ascii="Arial" w:eastAsia="Times New Roman" w:hAnsi="Arial" w:cs="Arial"/>
          <w:color w:val="222222"/>
          <w:sz w:val="19"/>
          <w:szCs w:val="19"/>
        </w:rPr>
        <w:t>Routing Number - 111000614</w:t>
      </w:r>
    </w:p>
    <w:p w:rsidR="00C0320E" w:rsidRPr="00C0320E" w:rsidRDefault="00C0320E" w:rsidP="00C0320E">
      <w:pPr>
        <w:pStyle w:val="ListParagraph"/>
        <w:spacing w:after="0" w:line="240" w:lineRule="auto"/>
        <w:ind w:left="1440" w:firstLine="720"/>
        <w:rPr>
          <w:rFonts w:ascii="Arial" w:eastAsia="Times New Roman" w:hAnsi="Arial" w:cs="Arial"/>
          <w:color w:val="222222"/>
          <w:sz w:val="19"/>
          <w:szCs w:val="19"/>
        </w:rPr>
      </w:pPr>
      <w:r w:rsidRPr="00C0320E">
        <w:rPr>
          <w:rFonts w:ascii="Arial" w:eastAsia="Times New Roman" w:hAnsi="Arial" w:cs="Arial"/>
          <w:color w:val="222222"/>
          <w:sz w:val="19"/>
          <w:szCs w:val="19"/>
        </w:rPr>
        <w:t xml:space="preserve">Chase </w:t>
      </w:r>
      <w:proofErr w:type="spellStart"/>
      <w:r w:rsidRPr="00C0320E">
        <w:rPr>
          <w:rFonts w:ascii="Arial" w:eastAsia="Times New Roman" w:hAnsi="Arial" w:cs="Arial"/>
          <w:color w:val="222222"/>
          <w:sz w:val="19"/>
          <w:szCs w:val="19"/>
        </w:rPr>
        <w:t>epay</w:t>
      </w:r>
      <w:proofErr w:type="spellEnd"/>
      <w:r w:rsidRPr="00C0320E">
        <w:rPr>
          <w:rFonts w:ascii="Arial" w:eastAsia="Times New Roman" w:hAnsi="Arial" w:cs="Arial"/>
          <w:color w:val="222222"/>
          <w:sz w:val="19"/>
          <w:szCs w:val="19"/>
        </w:rPr>
        <w:t xml:space="preserve"> ID - </w:t>
      </w:r>
      <w:hyperlink r:id="rId6" w:tgtFrame="_blank" w:history="1">
        <w:r w:rsidRPr="00C0320E">
          <w:rPr>
            <w:rFonts w:ascii="Arial" w:eastAsia="Times New Roman" w:hAnsi="Arial" w:cs="Arial"/>
            <w:color w:val="1155CC"/>
            <w:sz w:val="19"/>
            <w:szCs w:val="19"/>
            <w:u w:val="single"/>
          </w:rPr>
          <w:t>pathmaker@gmail.com</w:t>
        </w:r>
      </w:hyperlink>
    </w:p>
    <w:p w:rsidR="00C0320E" w:rsidRDefault="00C0320E" w:rsidP="00C0320E">
      <w:pPr>
        <w:pStyle w:val="ListParagraph"/>
        <w:shd w:val="clear" w:color="auto" w:fill="FFFFFF"/>
        <w:spacing w:after="0" w:line="240" w:lineRule="auto"/>
        <w:ind w:left="1440"/>
        <w:rPr>
          <w:rFonts w:ascii="Cambria" w:eastAsia="Times New Roman" w:hAnsi="Cambria" w:cs="Arial"/>
          <w:color w:val="222222"/>
          <w:sz w:val="20"/>
          <w:szCs w:val="20"/>
        </w:rPr>
      </w:pPr>
    </w:p>
    <w:p w:rsidR="00627DD2" w:rsidRPr="00627DD2" w:rsidRDefault="003E4259" w:rsidP="00627DD2">
      <w:pPr>
        <w:pStyle w:val="ListParagraph"/>
        <w:shd w:val="clear" w:color="auto" w:fill="FFFFFF"/>
        <w:spacing w:after="0" w:line="240" w:lineRule="auto"/>
        <w:ind w:left="1440"/>
        <w:rPr>
          <w:rFonts w:ascii="Cambria" w:eastAsia="Times New Roman" w:hAnsi="Cambria" w:cs="Arial"/>
          <w:color w:val="222222"/>
          <w:sz w:val="20"/>
          <w:szCs w:val="20"/>
        </w:rPr>
      </w:pPr>
      <w:r w:rsidRPr="003E4259">
        <w:rPr>
          <w:rFonts w:ascii="Cambria" w:eastAsia="Times New Roman" w:hAnsi="Cambria" w:cs="Arial"/>
          <w:b/>
          <w:color w:val="222222"/>
          <w:sz w:val="20"/>
          <w:szCs w:val="20"/>
        </w:rPr>
        <w:t>NOTE:</w:t>
      </w:r>
      <w:r>
        <w:rPr>
          <w:rFonts w:ascii="Cambria" w:eastAsia="Times New Roman" w:hAnsi="Cambria" w:cs="Arial"/>
          <w:color w:val="222222"/>
          <w:sz w:val="20"/>
          <w:szCs w:val="20"/>
        </w:rPr>
        <w:t xml:space="preserve"> </w:t>
      </w:r>
      <w:r w:rsidR="00C0320E">
        <w:rPr>
          <w:rFonts w:ascii="Cambria" w:eastAsia="Times New Roman" w:hAnsi="Cambria" w:cs="Arial"/>
          <w:color w:val="222222"/>
          <w:sz w:val="20"/>
          <w:szCs w:val="20"/>
        </w:rPr>
        <w:t>Please add comment along with payment.  Ex</w:t>
      </w:r>
      <w:proofErr w:type="gramStart"/>
      <w:r w:rsidR="00C0320E">
        <w:rPr>
          <w:rFonts w:ascii="Cambria" w:eastAsia="Times New Roman" w:hAnsi="Cambria" w:cs="Arial"/>
          <w:color w:val="222222"/>
          <w:sz w:val="20"/>
          <w:szCs w:val="20"/>
        </w:rPr>
        <w:t>:  ‘</w:t>
      </w:r>
      <w:proofErr w:type="gramEnd"/>
      <w:r w:rsidR="00C0320E">
        <w:rPr>
          <w:rFonts w:ascii="Cambria" w:eastAsia="Times New Roman" w:hAnsi="Cambria" w:cs="Arial"/>
          <w:color w:val="222222"/>
          <w:sz w:val="20"/>
          <w:szCs w:val="20"/>
        </w:rPr>
        <w:t>Winter Cup 2017-18 Fees – Team name’</w:t>
      </w:r>
    </w:p>
    <w:p w:rsidR="00C0320E" w:rsidRPr="00C0320E" w:rsidRDefault="00C0320E" w:rsidP="00C0320E">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NTCA is responsible for paying the Neutral ground fees to the Clubs making the grounds available for Neutral games.</w:t>
      </w:r>
    </w:p>
    <w:p w:rsidR="00087261" w:rsidRPr="00C0320E" w:rsidRDefault="00C0320E" w:rsidP="00C0320E">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 xml:space="preserve"> </w:t>
      </w:r>
      <w:r w:rsidR="00087261" w:rsidRPr="00C0320E">
        <w:rPr>
          <w:rFonts w:ascii="Cambria" w:eastAsia="Times New Roman" w:hAnsi="Cambria" w:cs="Arial"/>
          <w:color w:val="222222"/>
          <w:sz w:val="20"/>
          <w:szCs w:val="20"/>
        </w:rPr>
        <w:t xml:space="preserve">NTCA </w:t>
      </w:r>
      <w:r>
        <w:rPr>
          <w:rFonts w:ascii="Cambria" w:eastAsia="Times New Roman" w:hAnsi="Cambria" w:cs="Arial"/>
          <w:color w:val="222222"/>
          <w:sz w:val="20"/>
          <w:szCs w:val="20"/>
        </w:rPr>
        <w:t>will provide each team with 5 balls for the Group stage games (</w:t>
      </w:r>
      <w:r w:rsidR="00087261" w:rsidRPr="00C0320E">
        <w:rPr>
          <w:rFonts w:ascii="Cambria" w:eastAsia="Times New Roman" w:hAnsi="Cambria" w:cs="Arial"/>
          <w:color w:val="222222"/>
          <w:sz w:val="20"/>
          <w:szCs w:val="20"/>
        </w:rPr>
        <w:t>White balls</w:t>
      </w:r>
      <w:r>
        <w:rPr>
          <w:rFonts w:ascii="Cambria" w:eastAsia="Times New Roman" w:hAnsi="Cambria" w:cs="Arial"/>
          <w:color w:val="222222"/>
          <w:sz w:val="20"/>
          <w:szCs w:val="20"/>
        </w:rPr>
        <w:t>)</w:t>
      </w:r>
      <w:r w:rsidR="00087261" w:rsidRPr="00C0320E">
        <w:rPr>
          <w:rFonts w:ascii="Cambria" w:eastAsia="Times New Roman" w:hAnsi="Cambria" w:cs="Arial"/>
          <w:color w:val="222222"/>
          <w:sz w:val="20"/>
          <w:szCs w:val="20"/>
        </w:rPr>
        <w:t>.</w:t>
      </w:r>
    </w:p>
    <w:p w:rsidR="00087261" w:rsidRDefault="00087261" w:rsidP="00C0320E">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C0320E">
        <w:rPr>
          <w:rFonts w:ascii="Cambria" w:eastAsia="Times New Roman" w:hAnsi="Cambria" w:cs="Arial"/>
          <w:color w:val="222222"/>
          <w:sz w:val="20"/>
          <w:szCs w:val="20"/>
        </w:rPr>
        <w:t>Teams</w:t>
      </w:r>
      <w:r w:rsidR="00C0320E">
        <w:rPr>
          <w:rFonts w:ascii="Cambria" w:eastAsia="Times New Roman" w:hAnsi="Cambria" w:cs="Arial"/>
          <w:color w:val="222222"/>
          <w:sz w:val="20"/>
          <w:szCs w:val="20"/>
        </w:rPr>
        <w:t xml:space="preserve"> are allowed to play in co</w:t>
      </w:r>
      <w:r w:rsidRPr="00C0320E">
        <w:rPr>
          <w:rFonts w:ascii="Cambria" w:eastAsia="Times New Roman" w:hAnsi="Cambria" w:cs="Arial"/>
          <w:color w:val="222222"/>
          <w:sz w:val="20"/>
          <w:szCs w:val="20"/>
        </w:rPr>
        <w:t>lored clothing.</w:t>
      </w:r>
    </w:p>
    <w:p w:rsidR="003E4259" w:rsidRPr="003E4259" w:rsidRDefault="003E4259" w:rsidP="003E4259">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The following 24 Teams registered for participation in Winter Cup 2017-18 are grouped as follows:</w:t>
      </w:r>
    </w:p>
    <w:p w:rsidR="003E4259" w:rsidRPr="003E4259" w:rsidRDefault="003E4259" w:rsidP="003E4259">
      <w:pPr>
        <w:shd w:val="clear" w:color="auto" w:fill="FFFFFF"/>
        <w:spacing w:after="0" w:line="240" w:lineRule="auto"/>
        <w:rPr>
          <w:rFonts w:ascii="Cambria" w:eastAsia="Times New Roman" w:hAnsi="Cambria" w:cs="Arial"/>
          <w:color w:val="222222"/>
          <w:sz w:val="20"/>
          <w:szCs w:val="20"/>
        </w:rPr>
      </w:pPr>
    </w:p>
    <w:p w:rsidR="008F28EA" w:rsidRPr="0075131A" w:rsidRDefault="003E4259" w:rsidP="003E4259">
      <w:pPr>
        <w:pStyle w:val="ListParagraph"/>
        <w:shd w:val="clear" w:color="auto" w:fill="FFFFFF"/>
        <w:spacing w:after="0" w:line="240" w:lineRule="auto"/>
        <w:rPr>
          <w:rFonts w:ascii="Cambria" w:eastAsia="Times New Roman" w:hAnsi="Cambria" w:cs="Arial"/>
          <w:color w:val="222222"/>
          <w:sz w:val="20"/>
          <w:szCs w:val="20"/>
        </w:rPr>
      </w:pPr>
      <w:r>
        <w:rPr>
          <w:noProof/>
        </w:rPr>
        <w:drawing>
          <wp:inline distT="0" distB="0" distL="0" distR="0" wp14:anchorId="1588C7C4" wp14:editId="42294D05">
            <wp:extent cx="5943600"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98575"/>
                    </a:xfrm>
                    <a:prstGeom prst="rect">
                      <a:avLst/>
                    </a:prstGeom>
                  </pic:spPr>
                </pic:pic>
              </a:graphicData>
            </a:graphic>
          </wp:inline>
        </w:drawing>
      </w:r>
    </w:p>
    <w:p w:rsidR="0075131A" w:rsidRPr="00FD61DC" w:rsidRDefault="0075131A" w:rsidP="00FD61DC">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FD61DC">
        <w:rPr>
          <w:rFonts w:ascii="Cambria" w:eastAsia="Times New Roman" w:hAnsi="Cambria" w:cs="Arial"/>
          <w:color w:val="222222"/>
          <w:sz w:val="20"/>
          <w:szCs w:val="20"/>
        </w:rPr>
        <w:t>Tournament Window - Dec 2017 - Feb 2018</w:t>
      </w:r>
    </w:p>
    <w:tbl>
      <w:tblPr>
        <w:tblStyle w:val="TableGrid"/>
        <w:tblW w:w="0" w:type="auto"/>
        <w:tblLook w:val="04A0" w:firstRow="1" w:lastRow="0" w:firstColumn="1" w:lastColumn="0" w:noHBand="0" w:noVBand="1"/>
      </w:tblPr>
      <w:tblGrid>
        <w:gridCol w:w="3116"/>
        <w:gridCol w:w="3117"/>
        <w:gridCol w:w="3117"/>
      </w:tblGrid>
      <w:tr w:rsidR="00043887" w:rsidTr="008F28EA">
        <w:tc>
          <w:tcPr>
            <w:tcW w:w="3116" w:type="dxa"/>
            <w:shd w:val="clear" w:color="auto" w:fill="FFFF00"/>
          </w:tcPr>
          <w:p w:rsidR="00043887" w:rsidRPr="00FD61DC" w:rsidRDefault="00043887" w:rsidP="00FD61DC">
            <w:pPr>
              <w:ind w:left="360"/>
              <w:rPr>
                <w:rFonts w:ascii="Cambria" w:eastAsia="Times New Roman" w:hAnsi="Cambria" w:cs="Arial"/>
                <w:b/>
                <w:color w:val="222222"/>
                <w:sz w:val="20"/>
                <w:szCs w:val="20"/>
              </w:rPr>
            </w:pPr>
            <w:r w:rsidRPr="00FD61DC">
              <w:rPr>
                <w:rFonts w:ascii="Cambria" w:eastAsia="Times New Roman" w:hAnsi="Cambria" w:cs="Arial"/>
                <w:b/>
                <w:color w:val="222222"/>
                <w:sz w:val="20"/>
                <w:szCs w:val="20"/>
              </w:rPr>
              <w:t xml:space="preserve">Week </w:t>
            </w:r>
          </w:p>
        </w:tc>
        <w:tc>
          <w:tcPr>
            <w:tcW w:w="3117" w:type="dxa"/>
            <w:shd w:val="clear" w:color="auto" w:fill="FFFF00"/>
          </w:tcPr>
          <w:p w:rsidR="00043887" w:rsidRPr="00FD61DC" w:rsidRDefault="00043887" w:rsidP="00B96204">
            <w:pPr>
              <w:pStyle w:val="ListParagraph"/>
              <w:rPr>
                <w:rFonts w:ascii="Cambria" w:eastAsia="Times New Roman" w:hAnsi="Cambria" w:cs="Arial"/>
                <w:b/>
                <w:color w:val="222222"/>
                <w:sz w:val="20"/>
                <w:szCs w:val="20"/>
              </w:rPr>
            </w:pPr>
            <w:r w:rsidRPr="00FD61DC">
              <w:rPr>
                <w:rFonts w:ascii="Cambria" w:eastAsia="Times New Roman" w:hAnsi="Cambria" w:cs="Arial"/>
                <w:b/>
                <w:color w:val="222222"/>
                <w:sz w:val="20"/>
                <w:szCs w:val="20"/>
              </w:rPr>
              <w:t>Phase</w:t>
            </w:r>
          </w:p>
        </w:tc>
        <w:tc>
          <w:tcPr>
            <w:tcW w:w="3117" w:type="dxa"/>
            <w:shd w:val="clear" w:color="auto" w:fill="FFFF00"/>
          </w:tcPr>
          <w:p w:rsidR="00043887" w:rsidRPr="00B96204" w:rsidRDefault="00043887" w:rsidP="00B96204">
            <w:pPr>
              <w:ind w:left="360"/>
              <w:rPr>
                <w:rFonts w:ascii="Cambria" w:eastAsia="Times New Roman" w:hAnsi="Cambria" w:cs="Arial"/>
                <w:b/>
                <w:color w:val="222222"/>
                <w:sz w:val="20"/>
                <w:szCs w:val="20"/>
              </w:rPr>
            </w:pPr>
            <w:r w:rsidRPr="00B96204">
              <w:rPr>
                <w:rFonts w:ascii="Cambria" w:eastAsia="Times New Roman" w:hAnsi="Cambria" w:cs="Arial"/>
                <w:b/>
                <w:color w:val="222222"/>
                <w:sz w:val="20"/>
                <w:szCs w:val="20"/>
              </w:rPr>
              <w:t>Dates</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1</w:t>
            </w:r>
            <w:r w:rsidRPr="00FD61DC">
              <w:rPr>
                <w:rFonts w:ascii="Cambria" w:eastAsia="Times New Roman" w:hAnsi="Cambria" w:cs="Arial"/>
                <w:color w:val="222222"/>
                <w:sz w:val="20"/>
                <w:szCs w:val="20"/>
                <w:vertAlign w:val="superscript"/>
              </w:rPr>
              <w:t>st</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2/3</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2</w:t>
            </w:r>
            <w:r w:rsidRPr="00FD61DC">
              <w:rPr>
                <w:rFonts w:ascii="Cambria" w:eastAsia="Times New Roman" w:hAnsi="Cambria" w:cs="Arial"/>
                <w:color w:val="222222"/>
                <w:sz w:val="20"/>
                <w:szCs w:val="20"/>
                <w:vertAlign w:val="superscript"/>
              </w:rPr>
              <w:t>nd</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9/10</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3</w:t>
            </w:r>
            <w:r w:rsidRPr="00FD61DC">
              <w:rPr>
                <w:rFonts w:ascii="Cambria" w:eastAsia="Times New Roman" w:hAnsi="Cambria" w:cs="Arial"/>
                <w:color w:val="222222"/>
                <w:sz w:val="20"/>
                <w:szCs w:val="20"/>
                <w:vertAlign w:val="superscript"/>
              </w:rPr>
              <w:t>rd</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Dev 16/17</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Dec 4</w:t>
            </w:r>
            <w:r w:rsidRPr="00FD61DC">
              <w:rPr>
                <w:rFonts w:ascii="Cambria" w:eastAsia="Times New Roman" w:hAnsi="Cambria" w:cs="Arial"/>
                <w:color w:val="222222"/>
                <w:sz w:val="20"/>
                <w:szCs w:val="20"/>
                <w:vertAlign w:val="superscript"/>
              </w:rPr>
              <w:t>th</w:t>
            </w:r>
            <w:r w:rsidRPr="00FD61DC">
              <w:rPr>
                <w:rFonts w:ascii="Cambria" w:eastAsia="Times New Roman" w:hAnsi="Cambria" w:cs="Arial"/>
                <w:color w:val="222222"/>
                <w:sz w:val="20"/>
                <w:szCs w:val="20"/>
              </w:rPr>
              <w:t xml:space="preserve"> &amp; 5</w:t>
            </w:r>
            <w:r w:rsidRPr="00FD61DC">
              <w:rPr>
                <w:rFonts w:ascii="Cambria" w:eastAsia="Times New Roman" w:hAnsi="Cambria" w:cs="Arial"/>
                <w:color w:val="222222"/>
                <w:sz w:val="20"/>
                <w:szCs w:val="20"/>
                <w:vertAlign w:val="superscript"/>
              </w:rPr>
              <w:t>th</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Holidays</w:t>
            </w:r>
            <w:r w:rsidR="003E4259">
              <w:rPr>
                <w:rFonts w:ascii="Cambria" w:eastAsia="Times New Roman" w:hAnsi="Cambria" w:cs="Arial"/>
                <w:color w:val="222222"/>
                <w:sz w:val="20"/>
                <w:szCs w:val="20"/>
              </w:rPr>
              <w:t xml:space="preserve"> – No Games</w:t>
            </w:r>
          </w:p>
        </w:tc>
        <w:tc>
          <w:tcPr>
            <w:tcW w:w="3117" w:type="dxa"/>
          </w:tcPr>
          <w:p w:rsidR="00043887" w:rsidRPr="00FD61DC" w:rsidRDefault="00043887" w:rsidP="00FD61DC">
            <w:pPr>
              <w:ind w:left="360"/>
              <w:rPr>
                <w:rFonts w:ascii="Cambria" w:eastAsia="Times New Roman" w:hAnsi="Cambria" w:cs="Arial"/>
                <w:color w:val="222222"/>
                <w:sz w:val="20"/>
                <w:szCs w:val="20"/>
              </w:rPr>
            </w:pPr>
          </w:p>
        </w:tc>
      </w:tr>
      <w:tr w:rsidR="00043887" w:rsidTr="00043887">
        <w:tc>
          <w:tcPr>
            <w:tcW w:w="3116" w:type="dxa"/>
          </w:tcPr>
          <w:p w:rsidR="00043887" w:rsidRPr="00FD61DC" w:rsidRDefault="00043887" w:rsidP="00FD61DC">
            <w:pPr>
              <w:tabs>
                <w:tab w:val="left" w:pos="2140"/>
              </w:tabs>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1</w:t>
            </w:r>
            <w:r w:rsidRPr="00FD61DC">
              <w:rPr>
                <w:rFonts w:ascii="Cambria" w:eastAsia="Times New Roman" w:hAnsi="Cambria" w:cs="Arial"/>
                <w:color w:val="222222"/>
                <w:sz w:val="20"/>
                <w:szCs w:val="20"/>
                <w:vertAlign w:val="superscript"/>
              </w:rPr>
              <w:t>st</w:t>
            </w:r>
            <w:r w:rsidRPr="00FD61DC">
              <w:rPr>
                <w:rFonts w:ascii="Cambria" w:eastAsia="Times New Roman" w:hAnsi="Cambria" w:cs="Arial"/>
                <w:color w:val="222222"/>
                <w:sz w:val="20"/>
                <w:szCs w:val="20"/>
              </w:rPr>
              <w:t xml:space="preserve"> weekend</w:t>
            </w:r>
            <w:r w:rsidR="008F28EA" w:rsidRPr="00FD61DC">
              <w:rPr>
                <w:rFonts w:ascii="Cambria" w:eastAsia="Times New Roman" w:hAnsi="Cambria" w:cs="Arial"/>
                <w:color w:val="222222"/>
                <w:sz w:val="20"/>
                <w:szCs w:val="20"/>
              </w:rPr>
              <w:tab/>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6/7</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2</w:t>
            </w:r>
            <w:r w:rsidRPr="00FD61DC">
              <w:rPr>
                <w:rFonts w:ascii="Cambria" w:eastAsia="Times New Roman" w:hAnsi="Cambria" w:cs="Arial"/>
                <w:color w:val="222222"/>
                <w:sz w:val="20"/>
                <w:szCs w:val="20"/>
                <w:vertAlign w:val="superscript"/>
              </w:rPr>
              <w:t>nd</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13/14</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3</w:t>
            </w:r>
            <w:r w:rsidRPr="00FD61DC">
              <w:rPr>
                <w:rFonts w:ascii="Cambria" w:eastAsia="Times New Roman" w:hAnsi="Cambria" w:cs="Arial"/>
                <w:color w:val="222222"/>
                <w:sz w:val="20"/>
                <w:szCs w:val="20"/>
                <w:vertAlign w:val="superscript"/>
              </w:rPr>
              <w:t>rd</w:t>
            </w:r>
            <w:r w:rsidRPr="00FD61DC">
              <w:rPr>
                <w:rFonts w:ascii="Cambria" w:eastAsia="Times New Roman" w:hAnsi="Cambria" w:cs="Arial"/>
                <w:color w:val="222222"/>
                <w:sz w:val="20"/>
                <w:szCs w:val="20"/>
              </w:rPr>
              <w:t xml:space="preserve"> weekend</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20/21</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lastRenderedPageBreak/>
              <w:t>Jan 4</w:t>
            </w:r>
            <w:r w:rsidRPr="00FD61DC">
              <w:rPr>
                <w:rFonts w:ascii="Cambria" w:eastAsia="Times New Roman" w:hAnsi="Cambria" w:cs="Arial"/>
                <w:color w:val="222222"/>
                <w:sz w:val="20"/>
                <w:szCs w:val="20"/>
                <w:vertAlign w:val="superscript"/>
              </w:rPr>
              <w:t>th</w:t>
            </w:r>
            <w:r w:rsidRPr="00FD61DC">
              <w:rPr>
                <w:rFonts w:ascii="Cambria" w:eastAsia="Times New Roman" w:hAnsi="Cambria" w:cs="Arial"/>
                <w:color w:val="222222"/>
                <w:sz w:val="20"/>
                <w:szCs w:val="20"/>
              </w:rPr>
              <w:t xml:space="preserve"> weekend</w:t>
            </w:r>
          </w:p>
        </w:tc>
        <w:tc>
          <w:tcPr>
            <w:tcW w:w="3117" w:type="dxa"/>
          </w:tcPr>
          <w:p w:rsidR="00043887" w:rsidRPr="00FD61DC" w:rsidRDefault="003E4259" w:rsidP="00FD61DC">
            <w:pPr>
              <w:ind w:left="360"/>
              <w:rPr>
                <w:rFonts w:ascii="Cambria" w:eastAsia="Times New Roman" w:hAnsi="Cambria" w:cs="Arial"/>
                <w:color w:val="222222"/>
                <w:sz w:val="20"/>
                <w:szCs w:val="20"/>
              </w:rPr>
            </w:pPr>
            <w:r>
              <w:rPr>
                <w:rFonts w:ascii="Cambria" w:eastAsia="Times New Roman" w:hAnsi="Cambria" w:cs="Arial"/>
                <w:color w:val="222222"/>
                <w:sz w:val="20"/>
                <w:szCs w:val="20"/>
              </w:rPr>
              <w:t>Group</w:t>
            </w:r>
          </w:p>
        </w:tc>
        <w:tc>
          <w:tcPr>
            <w:tcW w:w="3117"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Jan 27/28</w:t>
            </w: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p>
        </w:tc>
        <w:tc>
          <w:tcPr>
            <w:tcW w:w="3117" w:type="dxa"/>
          </w:tcPr>
          <w:p w:rsidR="00043887" w:rsidRPr="00FD61DC" w:rsidRDefault="00043887" w:rsidP="00FD61DC">
            <w:pPr>
              <w:ind w:left="360"/>
              <w:rPr>
                <w:rFonts w:ascii="Cambria" w:eastAsia="Times New Roman" w:hAnsi="Cambria" w:cs="Arial"/>
                <w:color w:val="222222"/>
                <w:sz w:val="20"/>
                <w:szCs w:val="20"/>
              </w:rPr>
            </w:pPr>
          </w:p>
        </w:tc>
        <w:tc>
          <w:tcPr>
            <w:tcW w:w="3117" w:type="dxa"/>
          </w:tcPr>
          <w:p w:rsidR="00043887" w:rsidRPr="00FD61DC" w:rsidRDefault="00043887" w:rsidP="00FD61DC">
            <w:pPr>
              <w:ind w:left="360"/>
              <w:rPr>
                <w:rFonts w:ascii="Cambria" w:eastAsia="Times New Roman" w:hAnsi="Cambria" w:cs="Arial"/>
                <w:color w:val="222222"/>
                <w:sz w:val="20"/>
                <w:szCs w:val="20"/>
              </w:rPr>
            </w:pPr>
          </w:p>
        </w:tc>
      </w:tr>
      <w:tr w:rsidR="00043887" w:rsidTr="00043887">
        <w:tc>
          <w:tcPr>
            <w:tcW w:w="3116" w:type="dxa"/>
          </w:tcPr>
          <w:p w:rsidR="00043887" w:rsidRPr="00FD61DC" w:rsidRDefault="00043887"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1</w:t>
            </w:r>
            <w:r w:rsidRPr="00FD61DC">
              <w:rPr>
                <w:rFonts w:ascii="Cambria" w:eastAsia="Times New Roman" w:hAnsi="Cambria" w:cs="Arial"/>
                <w:color w:val="222222"/>
                <w:sz w:val="20"/>
                <w:szCs w:val="20"/>
                <w:vertAlign w:val="superscript"/>
              </w:rPr>
              <w:t>st</w:t>
            </w:r>
            <w:r w:rsidRPr="00FD61DC">
              <w:rPr>
                <w:rFonts w:ascii="Cambria" w:eastAsia="Times New Roman" w:hAnsi="Cambria" w:cs="Arial"/>
                <w:color w:val="222222"/>
                <w:sz w:val="20"/>
                <w:szCs w:val="20"/>
              </w:rPr>
              <w:t xml:space="preserve"> weekend</w:t>
            </w:r>
          </w:p>
        </w:tc>
        <w:tc>
          <w:tcPr>
            <w:tcW w:w="3117" w:type="dxa"/>
          </w:tcPr>
          <w:p w:rsidR="00043887" w:rsidRPr="00FD61DC" w:rsidRDefault="003E4259" w:rsidP="00FD61DC">
            <w:pPr>
              <w:ind w:left="360"/>
              <w:rPr>
                <w:rFonts w:ascii="Cambria" w:eastAsia="Times New Roman" w:hAnsi="Cambria" w:cs="Arial"/>
                <w:color w:val="222222"/>
                <w:sz w:val="20"/>
                <w:szCs w:val="20"/>
              </w:rPr>
            </w:pPr>
            <w:r>
              <w:rPr>
                <w:rFonts w:ascii="Cambria" w:eastAsia="Times New Roman" w:hAnsi="Cambria" w:cs="Arial"/>
                <w:color w:val="222222"/>
                <w:sz w:val="20"/>
                <w:szCs w:val="20"/>
              </w:rPr>
              <w:t>Q</w:t>
            </w:r>
            <w:r w:rsidR="00043887" w:rsidRPr="00FD61DC">
              <w:rPr>
                <w:rFonts w:ascii="Cambria" w:eastAsia="Times New Roman" w:hAnsi="Cambria" w:cs="Arial"/>
                <w:color w:val="222222"/>
                <w:sz w:val="20"/>
                <w:szCs w:val="20"/>
              </w:rPr>
              <w:t>uarter</w:t>
            </w:r>
            <w:r>
              <w:rPr>
                <w:rFonts w:ascii="Cambria" w:eastAsia="Times New Roman" w:hAnsi="Cambria" w:cs="Arial"/>
                <w:color w:val="222222"/>
                <w:sz w:val="20"/>
                <w:szCs w:val="20"/>
              </w:rPr>
              <w:t>-Final</w:t>
            </w:r>
            <w:r w:rsidR="00043887" w:rsidRPr="00FD61DC">
              <w:rPr>
                <w:rFonts w:ascii="Cambria" w:eastAsia="Times New Roman" w:hAnsi="Cambria" w:cs="Arial"/>
                <w:color w:val="222222"/>
                <w:sz w:val="20"/>
                <w:szCs w:val="20"/>
              </w:rPr>
              <w:t>s</w:t>
            </w:r>
          </w:p>
        </w:tc>
        <w:tc>
          <w:tcPr>
            <w:tcW w:w="3117" w:type="dxa"/>
          </w:tcPr>
          <w:p w:rsidR="00043887"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 xml:space="preserve">Feb 3 / 4.  </w:t>
            </w:r>
            <w:r w:rsidR="003E4259">
              <w:rPr>
                <w:rFonts w:ascii="Cambria" w:eastAsia="Times New Roman" w:hAnsi="Cambria" w:cs="Arial"/>
                <w:color w:val="222222"/>
                <w:sz w:val="20"/>
                <w:szCs w:val="20"/>
              </w:rPr>
              <w:t>(</w:t>
            </w:r>
            <w:r w:rsidRPr="00FD61DC">
              <w:rPr>
                <w:rFonts w:ascii="Cambria" w:eastAsia="Times New Roman" w:hAnsi="Cambria" w:cs="Arial"/>
                <w:color w:val="222222"/>
                <w:sz w:val="20"/>
                <w:szCs w:val="20"/>
              </w:rPr>
              <w:t xml:space="preserve">Sunday </w:t>
            </w:r>
            <w:r w:rsidR="003E4259">
              <w:rPr>
                <w:rFonts w:ascii="Cambria" w:eastAsia="Times New Roman" w:hAnsi="Cambria" w:cs="Arial"/>
                <w:color w:val="222222"/>
                <w:sz w:val="20"/>
                <w:szCs w:val="20"/>
              </w:rPr>
              <w:t xml:space="preserve">is </w:t>
            </w:r>
            <w:r w:rsidRPr="00FD61DC">
              <w:rPr>
                <w:rFonts w:ascii="Cambria" w:eastAsia="Times New Roman" w:hAnsi="Cambria" w:cs="Arial"/>
                <w:color w:val="222222"/>
                <w:sz w:val="20"/>
                <w:szCs w:val="20"/>
              </w:rPr>
              <w:t>reserve day</w:t>
            </w:r>
            <w:r w:rsidR="003E4259">
              <w:rPr>
                <w:rFonts w:ascii="Cambria" w:eastAsia="Times New Roman" w:hAnsi="Cambria" w:cs="Arial"/>
                <w:color w:val="222222"/>
                <w:sz w:val="20"/>
                <w:szCs w:val="20"/>
              </w:rPr>
              <w:t>)</w:t>
            </w:r>
            <w:r w:rsidRPr="00FD61DC">
              <w:rPr>
                <w:rFonts w:ascii="Cambria" w:eastAsia="Times New Roman" w:hAnsi="Cambria" w:cs="Arial"/>
                <w:color w:val="222222"/>
                <w:sz w:val="20"/>
                <w:szCs w:val="20"/>
              </w:rPr>
              <w:t xml:space="preserve"> </w:t>
            </w:r>
          </w:p>
        </w:tc>
      </w:tr>
      <w:tr w:rsidR="008F28EA" w:rsidTr="00043887">
        <w:tc>
          <w:tcPr>
            <w:tcW w:w="3116"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2</w:t>
            </w:r>
            <w:r w:rsidRPr="00FD61DC">
              <w:rPr>
                <w:rFonts w:ascii="Cambria" w:eastAsia="Times New Roman" w:hAnsi="Cambria" w:cs="Arial"/>
                <w:color w:val="222222"/>
                <w:sz w:val="20"/>
                <w:szCs w:val="20"/>
                <w:vertAlign w:val="superscript"/>
              </w:rPr>
              <w:t>nd</w:t>
            </w:r>
            <w:r w:rsidRPr="00FD61DC">
              <w:rPr>
                <w:rFonts w:ascii="Cambria" w:eastAsia="Times New Roman" w:hAnsi="Cambria" w:cs="Arial"/>
                <w:color w:val="222222"/>
                <w:sz w:val="20"/>
                <w:szCs w:val="20"/>
              </w:rPr>
              <w:t xml:space="preserve"> weekend</w:t>
            </w:r>
          </w:p>
        </w:tc>
        <w:tc>
          <w:tcPr>
            <w:tcW w:w="3117" w:type="dxa"/>
          </w:tcPr>
          <w:p w:rsidR="008F28EA" w:rsidRPr="00FD61DC" w:rsidRDefault="003E4259" w:rsidP="00FD61DC">
            <w:pPr>
              <w:ind w:left="360"/>
              <w:rPr>
                <w:rFonts w:ascii="Cambria" w:eastAsia="Times New Roman" w:hAnsi="Cambria" w:cs="Arial"/>
                <w:color w:val="222222"/>
                <w:sz w:val="20"/>
                <w:szCs w:val="20"/>
              </w:rPr>
            </w:pPr>
            <w:r>
              <w:rPr>
                <w:rFonts w:ascii="Cambria" w:eastAsia="Times New Roman" w:hAnsi="Cambria" w:cs="Arial"/>
                <w:color w:val="222222"/>
                <w:sz w:val="20"/>
                <w:szCs w:val="20"/>
              </w:rPr>
              <w:t>Semi-Finals</w:t>
            </w:r>
          </w:p>
        </w:tc>
        <w:tc>
          <w:tcPr>
            <w:tcW w:w="3117"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 xml:space="preserve">Feb 10/11 </w:t>
            </w:r>
            <w:r w:rsidR="003E4259">
              <w:rPr>
                <w:rFonts w:ascii="Cambria" w:eastAsia="Times New Roman" w:hAnsi="Cambria" w:cs="Arial"/>
                <w:color w:val="222222"/>
                <w:sz w:val="20"/>
                <w:szCs w:val="20"/>
              </w:rPr>
              <w:t>(</w:t>
            </w:r>
            <w:r w:rsidRPr="00FD61DC">
              <w:rPr>
                <w:rFonts w:ascii="Cambria" w:eastAsia="Times New Roman" w:hAnsi="Cambria" w:cs="Arial"/>
                <w:color w:val="222222"/>
                <w:sz w:val="20"/>
                <w:szCs w:val="20"/>
              </w:rPr>
              <w:t xml:space="preserve">Sunday </w:t>
            </w:r>
            <w:r w:rsidR="003E4259">
              <w:rPr>
                <w:rFonts w:ascii="Cambria" w:eastAsia="Times New Roman" w:hAnsi="Cambria" w:cs="Arial"/>
                <w:color w:val="222222"/>
                <w:sz w:val="20"/>
                <w:szCs w:val="20"/>
              </w:rPr>
              <w:t xml:space="preserve">is </w:t>
            </w:r>
            <w:r w:rsidRPr="00FD61DC">
              <w:rPr>
                <w:rFonts w:ascii="Cambria" w:eastAsia="Times New Roman" w:hAnsi="Cambria" w:cs="Arial"/>
                <w:color w:val="222222"/>
                <w:sz w:val="20"/>
                <w:szCs w:val="20"/>
              </w:rPr>
              <w:t>reserve day</w:t>
            </w:r>
            <w:r w:rsidR="003E4259">
              <w:rPr>
                <w:rFonts w:ascii="Cambria" w:eastAsia="Times New Roman" w:hAnsi="Cambria" w:cs="Arial"/>
                <w:color w:val="222222"/>
                <w:sz w:val="20"/>
                <w:szCs w:val="20"/>
              </w:rPr>
              <w:t>)</w:t>
            </w:r>
          </w:p>
        </w:tc>
      </w:tr>
      <w:tr w:rsidR="008F28EA" w:rsidTr="00043887">
        <w:tc>
          <w:tcPr>
            <w:tcW w:w="3116"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3</w:t>
            </w:r>
            <w:r w:rsidRPr="00FD61DC">
              <w:rPr>
                <w:rFonts w:ascii="Cambria" w:eastAsia="Times New Roman" w:hAnsi="Cambria" w:cs="Arial"/>
                <w:color w:val="222222"/>
                <w:sz w:val="20"/>
                <w:szCs w:val="20"/>
                <w:vertAlign w:val="superscript"/>
              </w:rPr>
              <w:t>rd</w:t>
            </w:r>
            <w:r w:rsidRPr="00FD61DC">
              <w:rPr>
                <w:rFonts w:ascii="Cambria" w:eastAsia="Times New Roman" w:hAnsi="Cambria" w:cs="Arial"/>
                <w:color w:val="222222"/>
                <w:sz w:val="20"/>
                <w:szCs w:val="20"/>
              </w:rPr>
              <w:t xml:space="preserve"> weekend</w:t>
            </w:r>
          </w:p>
        </w:tc>
        <w:tc>
          <w:tcPr>
            <w:tcW w:w="3117" w:type="dxa"/>
          </w:tcPr>
          <w:p w:rsidR="008F28EA" w:rsidRPr="00FD61DC" w:rsidRDefault="003E4259" w:rsidP="00FD61DC">
            <w:pPr>
              <w:ind w:left="360"/>
              <w:rPr>
                <w:rFonts w:ascii="Cambria" w:eastAsia="Times New Roman" w:hAnsi="Cambria" w:cs="Arial"/>
                <w:color w:val="222222"/>
                <w:sz w:val="20"/>
                <w:szCs w:val="20"/>
              </w:rPr>
            </w:pPr>
            <w:r>
              <w:rPr>
                <w:rFonts w:ascii="Cambria" w:eastAsia="Times New Roman" w:hAnsi="Cambria" w:cs="Arial"/>
                <w:color w:val="222222"/>
                <w:sz w:val="20"/>
                <w:szCs w:val="20"/>
              </w:rPr>
              <w:t>Finals</w:t>
            </w:r>
          </w:p>
        </w:tc>
        <w:tc>
          <w:tcPr>
            <w:tcW w:w="3117"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17/18</w:t>
            </w:r>
            <w:r w:rsidR="003E4259">
              <w:rPr>
                <w:rFonts w:ascii="Cambria" w:eastAsia="Times New Roman" w:hAnsi="Cambria" w:cs="Arial"/>
                <w:color w:val="222222"/>
                <w:sz w:val="20"/>
                <w:szCs w:val="20"/>
              </w:rPr>
              <w:t xml:space="preserve"> (Sunday is Reserve day)</w:t>
            </w:r>
          </w:p>
        </w:tc>
      </w:tr>
      <w:tr w:rsidR="008F28EA" w:rsidTr="00043887">
        <w:tc>
          <w:tcPr>
            <w:tcW w:w="3116"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4</w:t>
            </w:r>
            <w:r w:rsidRPr="00FD61DC">
              <w:rPr>
                <w:rFonts w:ascii="Cambria" w:eastAsia="Times New Roman" w:hAnsi="Cambria" w:cs="Arial"/>
                <w:color w:val="222222"/>
                <w:sz w:val="20"/>
                <w:szCs w:val="20"/>
                <w:vertAlign w:val="superscript"/>
              </w:rPr>
              <w:t>th</w:t>
            </w:r>
            <w:r w:rsidRPr="00FD61DC">
              <w:rPr>
                <w:rFonts w:ascii="Cambria" w:eastAsia="Times New Roman" w:hAnsi="Cambria" w:cs="Arial"/>
                <w:color w:val="222222"/>
                <w:sz w:val="20"/>
                <w:szCs w:val="20"/>
              </w:rPr>
              <w:t xml:space="preserve"> weekend</w:t>
            </w:r>
          </w:p>
        </w:tc>
        <w:tc>
          <w:tcPr>
            <w:tcW w:w="3117"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 xml:space="preserve">Reserve Weekend for </w:t>
            </w:r>
            <w:r w:rsidR="003E4259">
              <w:rPr>
                <w:rFonts w:ascii="Cambria" w:eastAsia="Times New Roman" w:hAnsi="Cambria" w:cs="Arial"/>
                <w:color w:val="222222"/>
                <w:sz w:val="20"/>
                <w:szCs w:val="20"/>
              </w:rPr>
              <w:t>Finals ONLY</w:t>
            </w:r>
          </w:p>
        </w:tc>
        <w:tc>
          <w:tcPr>
            <w:tcW w:w="3117" w:type="dxa"/>
          </w:tcPr>
          <w:p w:rsidR="008F28EA" w:rsidRPr="00FD61DC" w:rsidRDefault="008F28EA" w:rsidP="00FD61DC">
            <w:pPr>
              <w:ind w:left="360"/>
              <w:rPr>
                <w:rFonts w:ascii="Cambria" w:eastAsia="Times New Roman" w:hAnsi="Cambria" w:cs="Arial"/>
                <w:color w:val="222222"/>
                <w:sz w:val="20"/>
                <w:szCs w:val="20"/>
              </w:rPr>
            </w:pPr>
            <w:r w:rsidRPr="00FD61DC">
              <w:rPr>
                <w:rFonts w:ascii="Cambria" w:eastAsia="Times New Roman" w:hAnsi="Cambria" w:cs="Arial"/>
                <w:color w:val="222222"/>
                <w:sz w:val="20"/>
                <w:szCs w:val="20"/>
              </w:rPr>
              <w:t>Feb 25/26</w:t>
            </w:r>
          </w:p>
        </w:tc>
      </w:tr>
    </w:tbl>
    <w:p w:rsidR="00043887" w:rsidRDefault="00043887" w:rsidP="0075131A">
      <w:pPr>
        <w:shd w:val="clear" w:color="auto" w:fill="FFFFFF"/>
        <w:spacing w:after="0" w:line="240" w:lineRule="auto"/>
        <w:rPr>
          <w:rFonts w:ascii="Cambria" w:eastAsia="Times New Roman" w:hAnsi="Cambria" w:cs="Arial"/>
          <w:color w:val="222222"/>
          <w:sz w:val="20"/>
          <w:szCs w:val="20"/>
        </w:rPr>
      </w:pPr>
    </w:p>
    <w:p w:rsidR="003E4259" w:rsidRDefault="003E4259" w:rsidP="003E4259">
      <w:pPr>
        <w:shd w:val="clear" w:color="auto" w:fill="FFFFFF"/>
        <w:spacing w:after="0" w:line="240" w:lineRule="auto"/>
        <w:rPr>
          <w:rFonts w:ascii="Cambria" w:eastAsia="Times New Roman" w:hAnsi="Cambria" w:cs="Arial"/>
          <w:color w:val="222222"/>
          <w:sz w:val="20"/>
          <w:szCs w:val="20"/>
        </w:rPr>
      </w:pPr>
      <w:r w:rsidRPr="003E4259">
        <w:rPr>
          <w:rFonts w:ascii="Cambria" w:eastAsia="Times New Roman" w:hAnsi="Cambria" w:cs="Arial"/>
          <w:b/>
          <w:color w:val="222222"/>
          <w:sz w:val="20"/>
          <w:szCs w:val="20"/>
        </w:rPr>
        <w:t>NOTE:</w:t>
      </w:r>
      <w:r>
        <w:rPr>
          <w:rFonts w:ascii="Cambria" w:eastAsia="Times New Roman" w:hAnsi="Cambria" w:cs="Arial"/>
          <w:color w:val="222222"/>
          <w:sz w:val="20"/>
          <w:szCs w:val="20"/>
        </w:rPr>
        <w:t xml:space="preserve">  We look forward to determining the winner of every playoff game on the field, barring an act of God.  In the event an entire weekend is wiped out, the higher seeded team following the re-ranking at start of playoffs will be declared the winner.  We have reserved an additional weekend for the Finals and hope the tournament has a deserved winner.</w:t>
      </w:r>
    </w:p>
    <w:p w:rsidR="003E4259" w:rsidRDefault="003E4259" w:rsidP="003E4259">
      <w:pPr>
        <w:shd w:val="clear" w:color="auto" w:fill="FFFFFF"/>
        <w:spacing w:after="0" w:line="240" w:lineRule="auto"/>
        <w:rPr>
          <w:rFonts w:ascii="Cambria" w:eastAsia="Times New Roman" w:hAnsi="Cambria" w:cs="Arial"/>
          <w:color w:val="222222"/>
          <w:sz w:val="20"/>
          <w:szCs w:val="20"/>
        </w:rPr>
      </w:pPr>
    </w:p>
    <w:p w:rsidR="00D754B6" w:rsidRPr="00D754B6" w:rsidRDefault="00D754B6" w:rsidP="00D754B6">
      <w:p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b/>
          <w:color w:val="222222"/>
          <w:sz w:val="20"/>
          <w:szCs w:val="20"/>
        </w:rPr>
        <w:t>Bylaws</w:t>
      </w:r>
      <w:r w:rsidRPr="00D754B6">
        <w:rPr>
          <w:rFonts w:ascii="Cambria" w:eastAsia="Times New Roman" w:hAnsi="Cambria" w:cs="Arial"/>
          <w:color w:val="222222"/>
          <w:sz w:val="20"/>
          <w:szCs w:val="20"/>
        </w:rPr>
        <w:t xml:space="preserve"> </w:t>
      </w:r>
    </w:p>
    <w:p w:rsidR="00D754B6" w:rsidRDefault="00D754B6" w:rsidP="00D754B6">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D754B6">
        <w:rPr>
          <w:rFonts w:ascii="Cambria" w:eastAsia="Times New Roman" w:hAnsi="Cambria" w:cs="Arial"/>
          <w:color w:val="222222"/>
          <w:sz w:val="20"/>
          <w:szCs w:val="20"/>
        </w:rPr>
        <w:t xml:space="preserve">Present </w:t>
      </w:r>
      <w:r>
        <w:rPr>
          <w:rFonts w:ascii="Cambria" w:eastAsia="Times New Roman" w:hAnsi="Cambria" w:cs="Arial"/>
          <w:color w:val="222222"/>
          <w:sz w:val="20"/>
          <w:szCs w:val="20"/>
        </w:rPr>
        <w:t xml:space="preserve">2017 </w:t>
      </w:r>
      <w:r w:rsidR="008911B4">
        <w:rPr>
          <w:rFonts w:ascii="Cambria" w:eastAsia="Times New Roman" w:hAnsi="Cambria" w:cs="Arial"/>
          <w:color w:val="222222"/>
          <w:sz w:val="20"/>
          <w:szCs w:val="20"/>
        </w:rPr>
        <w:t xml:space="preserve">NTCA </w:t>
      </w:r>
      <w:r w:rsidRPr="00D754B6">
        <w:rPr>
          <w:rFonts w:ascii="Cambria" w:eastAsia="Times New Roman" w:hAnsi="Cambria" w:cs="Arial"/>
          <w:color w:val="222222"/>
          <w:sz w:val="20"/>
          <w:szCs w:val="20"/>
        </w:rPr>
        <w:t>byl</w:t>
      </w:r>
      <w:r>
        <w:rPr>
          <w:rFonts w:ascii="Cambria" w:eastAsia="Times New Roman" w:hAnsi="Cambria" w:cs="Arial"/>
          <w:color w:val="222222"/>
          <w:sz w:val="20"/>
          <w:szCs w:val="20"/>
        </w:rPr>
        <w:t>aws applicable</w:t>
      </w:r>
      <w:r w:rsidRPr="00D754B6">
        <w:rPr>
          <w:rFonts w:ascii="Cambria" w:eastAsia="Times New Roman" w:hAnsi="Cambria" w:cs="Arial"/>
          <w:color w:val="222222"/>
          <w:sz w:val="20"/>
          <w:szCs w:val="20"/>
        </w:rPr>
        <w:t xml:space="preserve">. </w:t>
      </w:r>
      <w:r w:rsidR="008911B4">
        <w:rPr>
          <w:rFonts w:ascii="Cambria" w:eastAsia="Times New Roman" w:hAnsi="Cambria" w:cs="Arial"/>
          <w:color w:val="222222"/>
          <w:sz w:val="20"/>
          <w:szCs w:val="20"/>
        </w:rPr>
        <w:t xml:space="preserve">  </w:t>
      </w:r>
    </w:p>
    <w:p w:rsidR="008911B4" w:rsidRDefault="008911B4" w:rsidP="00D754B6">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All T20 rules defined in the NTCA bylaws and International T20 rules apply.</w:t>
      </w:r>
    </w:p>
    <w:p w:rsidR="00D754B6" w:rsidRPr="00D754B6" w:rsidRDefault="00D754B6" w:rsidP="00D754B6">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sidRPr="00D754B6">
        <w:rPr>
          <w:rFonts w:ascii="Cambria" w:eastAsia="Times New Roman" w:hAnsi="Cambria" w:cs="Arial"/>
          <w:color w:val="222222"/>
          <w:sz w:val="20"/>
          <w:szCs w:val="20"/>
        </w:rPr>
        <w:t xml:space="preserve">Winter Cup committee reserves the rights to alter the playing conditions to try out any 2018 NTCA bylaws proposed.  The changes will be taken up for implementation from Week 5 onward.  Weeks 1-4 will be played under present </w:t>
      </w:r>
      <w:r>
        <w:rPr>
          <w:rFonts w:ascii="Cambria" w:eastAsia="Times New Roman" w:hAnsi="Cambria" w:cs="Arial"/>
          <w:color w:val="222222"/>
          <w:sz w:val="20"/>
          <w:szCs w:val="20"/>
        </w:rPr>
        <w:t xml:space="preserve">2017 </w:t>
      </w:r>
      <w:r w:rsidRPr="00D754B6">
        <w:rPr>
          <w:rFonts w:ascii="Cambria" w:eastAsia="Times New Roman" w:hAnsi="Cambria" w:cs="Arial"/>
          <w:color w:val="222222"/>
          <w:sz w:val="20"/>
          <w:szCs w:val="20"/>
        </w:rPr>
        <w:t xml:space="preserve">NTCA bylaws.  If there is any conflict, this document will </w:t>
      </w:r>
      <w:r w:rsidRPr="00A54578">
        <w:rPr>
          <w:rFonts w:ascii="Cambria" w:eastAsia="Times New Roman" w:hAnsi="Cambria" w:cs="Arial"/>
          <w:color w:val="222222"/>
          <w:sz w:val="20"/>
          <w:szCs w:val="20"/>
          <w:u w:val="single"/>
        </w:rPr>
        <w:t>super</w:t>
      </w:r>
      <w:r w:rsidR="00343B60" w:rsidRPr="00A54578">
        <w:rPr>
          <w:rFonts w:ascii="Cambria" w:eastAsia="Times New Roman" w:hAnsi="Cambria" w:cs="Arial"/>
          <w:color w:val="222222"/>
          <w:sz w:val="20"/>
          <w:szCs w:val="20"/>
          <w:u w:val="single"/>
        </w:rPr>
        <w:t xml:space="preserve"> </w:t>
      </w:r>
      <w:r w:rsidRPr="00A54578">
        <w:rPr>
          <w:rFonts w:ascii="Cambria" w:eastAsia="Times New Roman" w:hAnsi="Cambria" w:cs="Arial"/>
          <w:color w:val="222222"/>
          <w:sz w:val="20"/>
          <w:szCs w:val="20"/>
          <w:u w:val="single"/>
        </w:rPr>
        <w:t>cede</w:t>
      </w:r>
      <w:r w:rsidRPr="00D754B6">
        <w:rPr>
          <w:rFonts w:ascii="Cambria" w:eastAsia="Times New Roman" w:hAnsi="Cambria" w:cs="Arial"/>
          <w:color w:val="222222"/>
          <w:sz w:val="20"/>
          <w:szCs w:val="20"/>
        </w:rPr>
        <w:t xml:space="preserve"> on common aspects documented here.</w:t>
      </w:r>
    </w:p>
    <w:p w:rsidR="00D754B6" w:rsidRDefault="00D754B6" w:rsidP="003E4259">
      <w:pPr>
        <w:shd w:val="clear" w:color="auto" w:fill="FFFFFF"/>
        <w:spacing w:after="0" w:line="240" w:lineRule="auto"/>
        <w:rPr>
          <w:rFonts w:ascii="Cambria" w:eastAsia="Times New Roman" w:hAnsi="Cambria" w:cs="Arial"/>
          <w:color w:val="222222"/>
          <w:sz w:val="20"/>
          <w:szCs w:val="20"/>
        </w:rPr>
      </w:pPr>
    </w:p>
    <w:p w:rsidR="00D42807" w:rsidRDefault="003E4259" w:rsidP="00D754B6">
      <w:pPr>
        <w:pStyle w:val="ListParagraph"/>
        <w:numPr>
          <w:ilvl w:val="0"/>
          <w:numId w:val="1"/>
        </w:numPr>
        <w:shd w:val="clear" w:color="auto" w:fill="FFFFFF"/>
        <w:spacing w:after="0" w:line="240" w:lineRule="auto"/>
        <w:rPr>
          <w:rFonts w:ascii="Cambria" w:eastAsia="Times New Roman" w:hAnsi="Cambria" w:cs="Arial"/>
          <w:color w:val="222222"/>
          <w:sz w:val="20"/>
          <w:szCs w:val="20"/>
        </w:rPr>
      </w:pPr>
      <w:r>
        <w:rPr>
          <w:rFonts w:ascii="Cambria" w:eastAsia="Times New Roman" w:hAnsi="Cambria" w:cs="Arial"/>
          <w:color w:val="222222"/>
          <w:sz w:val="20"/>
          <w:szCs w:val="20"/>
        </w:rPr>
        <w:t>Playoff Home Grounds:</w:t>
      </w:r>
    </w:p>
    <w:p w:rsidR="003E4259" w:rsidRDefault="003E4259" w:rsidP="00D42807">
      <w:pPr>
        <w:shd w:val="clear" w:color="auto" w:fill="FFFFFF"/>
        <w:spacing w:after="0" w:line="240" w:lineRule="auto"/>
        <w:ind w:left="360"/>
        <w:rPr>
          <w:rFonts w:ascii="Cambria" w:eastAsia="Times New Roman" w:hAnsi="Cambria" w:cs="Arial"/>
          <w:color w:val="222222"/>
          <w:sz w:val="20"/>
          <w:szCs w:val="20"/>
        </w:rPr>
      </w:pPr>
      <w:r w:rsidRPr="00D42807">
        <w:rPr>
          <w:rFonts w:ascii="Cambria" w:eastAsia="Times New Roman" w:hAnsi="Cambria" w:cs="Arial"/>
          <w:color w:val="222222"/>
          <w:sz w:val="20"/>
          <w:szCs w:val="20"/>
        </w:rPr>
        <w:t xml:space="preserve">Winter Cup playoff games will be played at select grounds that are available to the winter cup committee.  </w:t>
      </w:r>
      <w:r w:rsidR="00D42807" w:rsidRPr="00D42807">
        <w:rPr>
          <w:rFonts w:ascii="Cambria" w:eastAsia="Times New Roman" w:hAnsi="Cambria" w:cs="Arial"/>
          <w:color w:val="222222"/>
          <w:sz w:val="20"/>
          <w:szCs w:val="20"/>
        </w:rPr>
        <w:t>The best grounds available will be utilized for Playoffs regardless of Home field.</w:t>
      </w:r>
    </w:p>
    <w:p w:rsidR="00D42807" w:rsidRPr="00D42807" w:rsidRDefault="00D42807" w:rsidP="00D42807">
      <w:pPr>
        <w:shd w:val="clear" w:color="auto" w:fill="FFFFFF"/>
        <w:tabs>
          <w:tab w:val="left" w:pos="6850"/>
        </w:tabs>
        <w:spacing w:after="0" w:line="240" w:lineRule="auto"/>
        <w:ind w:left="360"/>
        <w:rPr>
          <w:rFonts w:ascii="Cambria" w:eastAsia="Times New Roman" w:hAnsi="Cambria" w:cs="Arial"/>
          <w:color w:val="222222"/>
          <w:sz w:val="20"/>
          <w:szCs w:val="20"/>
        </w:rPr>
      </w:pPr>
      <w:r>
        <w:rPr>
          <w:rFonts w:ascii="Cambria" w:eastAsia="Times New Roman" w:hAnsi="Cambria" w:cs="Arial"/>
          <w:color w:val="222222"/>
          <w:sz w:val="20"/>
          <w:szCs w:val="20"/>
        </w:rPr>
        <w:t>Winter Cup committee reserves the right to move the playoff games, with agreement of playoff teams (still standing) and NTCA EC to the Sunday if weather conditions are helpful for cricket.  This decision will be finalized by Thursday 5:00 PM of the playoff round.</w:t>
      </w:r>
    </w:p>
    <w:p w:rsidR="00043887" w:rsidRPr="00043887" w:rsidRDefault="00043887" w:rsidP="0075131A">
      <w:pPr>
        <w:shd w:val="clear" w:color="auto" w:fill="FFFFFF"/>
        <w:spacing w:after="0" w:line="240" w:lineRule="auto"/>
        <w:rPr>
          <w:rFonts w:ascii="Cambria" w:eastAsia="Times New Roman" w:hAnsi="Cambria" w:cs="Arial"/>
          <w:color w:val="222222"/>
          <w:sz w:val="20"/>
          <w:szCs w:val="20"/>
        </w:rPr>
      </w:pPr>
    </w:p>
    <w:p w:rsidR="00043887" w:rsidRPr="0075131A" w:rsidRDefault="00043887" w:rsidP="0075131A">
      <w:pPr>
        <w:shd w:val="clear" w:color="auto" w:fill="FFFFFF"/>
        <w:spacing w:after="0" w:line="240" w:lineRule="auto"/>
        <w:rPr>
          <w:rFonts w:ascii="Cambria" w:eastAsia="Times New Roman" w:hAnsi="Cambria" w:cs="Arial"/>
          <w:b/>
          <w:color w:val="222222"/>
          <w:sz w:val="20"/>
          <w:szCs w:val="20"/>
        </w:rPr>
      </w:pPr>
      <w:r w:rsidRPr="00043887">
        <w:rPr>
          <w:rFonts w:ascii="Cambria" w:eastAsia="Times New Roman" w:hAnsi="Cambria" w:cs="Arial"/>
          <w:b/>
          <w:color w:val="222222"/>
          <w:sz w:val="20"/>
          <w:szCs w:val="20"/>
        </w:rPr>
        <w:t>Schedule and Weather</w:t>
      </w:r>
    </w:p>
    <w:p w:rsidR="0075131A" w:rsidRPr="00D42807" w:rsidRDefault="0075131A" w:rsidP="00D754B6">
      <w:pPr>
        <w:pStyle w:val="ListParagraph"/>
        <w:numPr>
          <w:ilvl w:val="0"/>
          <w:numId w:val="1"/>
        </w:numPr>
        <w:shd w:val="clear" w:color="auto" w:fill="FFFFFF"/>
        <w:spacing w:after="135" w:line="240" w:lineRule="auto"/>
        <w:rPr>
          <w:rFonts w:ascii="Cambria" w:eastAsia="Times New Roman" w:hAnsi="Cambria" w:cs="Arial"/>
          <w:color w:val="222222"/>
          <w:sz w:val="20"/>
          <w:szCs w:val="20"/>
        </w:rPr>
      </w:pPr>
      <w:r w:rsidRPr="00D42807">
        <w:rPr>
          <w:rFonts w:ascii="Cambria" w:eastAsia="Times New Roman" w:hAnsi="Cambria" w:cs="Arial"/>
          <w:color w:val="222222"/>
          <w:sz w:val="20"/>
          <w:szCs w:val="20"/>
        </w:rPr>
        <w:t>If Weather and light permits, AM/PM games will be played.</w:t>
      </w:r>
      <w:r w:rsidR="00D42807" w:rsidRPr="00D42807">
        <w:rPr>
          <w:rFonts w:ascii="Cambria" w:eastAsia="Times New Roman" w:hAnsi="Cambria" w:cs="Arial"/>
          <w:color w:val="222222"/>
          <w:sz w:val="20"/>
          <w:szCs w:val="20"/>
        </w:rPr>
        <w:t xml:space="preserve">  (Every effort to avoid AM/PM is made).</w:t>
      </w:r>
    </w:p>
    <w:p w:rsidR="001B04E2" w:rsidRDefault="001B04E2" w:rsidP="00D754B6">
      <w:pPr>
        <w:pStyle w:val="ListParagraph"/>
        <w:numPr>
          <w:ilvl w:val="0"/>
          <w:numId w:val="1"/>
        </w:numPr>
        <w:rPr>
          <w:rFonts w:ascii="Cambria" w:eastAsia="Times New Roman" w:hAnsi="Cambria" w:cs="Arial"/>
          <w:color w:val="222222"/>
          <w:sz w:val="20"/>
          <w:szCs w:val="20"/>
        </w:rPr>
      </w:pPr>
      <w:r>
        <w:rPr>
          <w:rFonts w:ascii="Cambria" w:eastAsia="Times New Roman" w:hAnsi="Cambria" w:cs="Arial"/>
          <w:color w:val="222222"/>
          <w:sz w:val="20"/>
          <w:szCs w:val="20"/>
        </w:rPr>
        <w:t>For a game to be played or called off, 50</w:t>
      </w:r>
      <w:r w:rsidR="00D63EC9">
        <w:rPr>
          <w:rFonts w:ascii="Cambria" w:eastAsia="Times New Roman" w:hAnsi="Cambria" w:cs="Arial"/>
          <w:color w:val="222222"/>
          <w:sz w:val="20"/>
          <w:szCs w:val="20"/>
        </w:rPr>
        <w:t>-</w:t>
      </w:r>
      <w:r>
        <w:rPr>
          <w:rFonts w:ascii="Cambria" w:eastAsia="Times New Roman" w:hAnsi="Cambria" w:cs="Arial"/>
          <w:color w:val="222222"/>
          <w:sz w:val="20"/>
          <w:szCs w:val="20"/>
        </w:rPr>
        <w:t xml:space="preserve">degree temperature is the Threshold.  Use the </w:t>
      </w:r>
      <w:hyperlink r:id="rId8" w:history="1">
        <w:r w:rsidRPr="00973C8D">
          <w:rPr>
            <w:rStyle w:val="Hyperlink"/>
            <w:rFonts w:ascii="Cambria" w:eastAsia="Times New Roman" w:hAnsi="Cambria" w:cs="Arial"/>
            <w:sz w:val="20"/>
            <w:szCs w:val="20"/>
          </w:rPr>
          <w:t>http://www.weather.com</w:t>
        </w:r>
      </w:hyperlink>
      <w:r>
        <w:rPr>
          <w:rFonts w:ascii="Cambria" w:eastAsia="Times New Roman" w:hAnsi="Cambria" w:cs="Arial"/>
          <w:color w:val="222222"/>
          <w:sz w:val="20"/>
          <w:szCs w:val="20"/>
        </w:rPr>
        <w:t xml:space="preserve">  website or App for the ground location to check the local weather.  </w:t>
      </w:r>
    </w:p>
    <w:p w:rsidR="001B04E2" w:rsidRDefault="001B04E2" w:rsidP="00D754B6">
      <w:pPr>
        <w:pStyle w:val="ListParagraph"/>
        <w:numPr>
          <w:ilvl w:val="0"/>
          <w:numId w:val="1"/>
        </w:numPr>
        <w:rPr>
          <w:rFonts w:ascii="Cambria" w:eastAsia="Times New Roman" w:hAnsi="Cambria" w:cs="Arial"/>
          <w:color w:val="222222"/>
          <w:sz w:val="20"/>
          <w:szCs w:val="20"/>
        </w:rPr>
      </w:pPr>
      <w:r>
        <w:rPr>
          <w:rFonts w:ascii="Cambria" w:eastAsia="Times New Roman" w:hAnsi="Cambria" w:cs="Arial"/>
          <w:color w:val="222222"/>
          <w:sz w:val="20"/>
          <w:szCs w:val="20"/>
        </w:rPr>
        <w:t xml:space="preserve">If temperature </w:t>
      </w:r>
      <w:r w:rsidR="0075131A" w:rsidRPr="00FD61DC">
        <w:rPr>
          <w:rFonts w:ascii="Cambria" w:eastAsia="Times New Roman" w:hAnsi="Cambria" w:cs="Arial"/>
          <w:color w:val="222222"/>
          <w:sz w:val="20"/>
          <w:szCs w:val="20"/>
        </w:rPr>
        <w:t xml:space="preserve">is </w:t>
      </w:r>
      <w:r>
        <w:rPr>
          <w:rFonts w:ascii="Cambria" w:eastAsia="Times New Roman" w:hAnsi="Cambria" w:cs="Arial"/>
          <w:color w:val="222222"/>
          <w:sz w:val="20"/>
          <w:szCs w:val="20"/>
        </w:rPr>
        <w:t>below 50 degrees, the game can be automatically called off.</w:t>
      </w:r>
    </w:p>
    <w:p w:rsidR="0002748A" w:rsidRDefault="001B04E2" w:rsidP="00D754B6">
      <w:pPr>
        <w:pStyle w:val="ListParagraph"/>
        <w:numPr>
          <w:ilvl w:val="0"/>
          <w:numId w:val="1"/>
        </w:numPr>
        <w:rPr>
          <w:rFonts w:ascii="Cambria" w:eastAsia="Times New Roman" w:hAnsi="Cambria" w:cs="Arial"/>
          <w:color w:val="222222"/>
          <w:sz w:val="20"/>
          <w:szCs w:val="20"/>
        </w:rPr>
      </w:pPr>
      <w:r>
        <w:rPr>
          <w:rFonts w:ascii="Cambria" w:eastAsia="Times New Roman" w:hAnsi="Cambria" w:cs="Arial"/>
          <w:color w:val="222222"/>
          <w:sz w:val="20"/>
          <w:szCs w:val="20"/>
        </w:rPr>
        <w:t>If Temperature is &gt;</w:t>
      </w:r>
      <w:r w:rsidR="00D42807">
        <w:rPr>
          <w:rFonts w:ascii="Cambria" w:eastAsia="Times New Roman" w:hAnsi="Cambria" w:cs="Arial"/>
          <w:color w:val="222222"/>
          <w:sz w:val="20"/>
          <w:szCs w:val="20"/>
        </w:rPr>
        <w:t>=</w:t>
      </w:r>
      <w:r w:rsidR="0075131A" w:rsidRPr="00FD61DC">
        <w:rPr>
          <w:rFonts w:ascii="Cambria" w:eastAsia="Times New Roman" w:hAnsi="Cambria" w:cs="Arial"/>
          <w:color w:val="222222"/>
          <w:sz w:val="20"/>
          <w:szCs w:val="20"/>
        </w:rPr>
        <w:t xml:space="preserve"> 5</w:t>
      </w:r>
      <w:r w:rsidR="00D42807">
        <w:rPr>
          <w:rFonts w:ascii="Cambria" w:eastAsia="Times New Roman" w:hAnsi="Cambria" w:cs="Arial"/>
          <w:color w:val="222222"/>
          <w:sz w:val="20"/>
          <w:szCs w:val="20"/>
        </w:rPr>
        <w:t xml:space="preserve">0 degrees, </w:t>
      </w:r>
      <w:r w:rsidR="0075131A" w:rsidRPr="00FD61DC">
        <w:rPr>
          <w:rFonts w:ascii="Cambria" w:eastAsia="Times New Roman" w:hAnsi="Cambria" w:cs="Arial"/>
          <w:color w:val="222222"/>
          <w:sz w:val="20"/>
          <w:szCs w:val="20"/>
        </w:rPr>
        <w:t>anytime during the duration of game</w:t>
      </w:r>
      <w:r w:rsidR="00D42807">
        <w:rPr>
          <w:rFonts w:ascii="Cambria" w:eastAsia="Times New Roman" w:hAnsi="Cambria" w:cs="Arial"/>
          <w:color w:val="222222"/>
          <w:sz w:val="20"/>
          <w:szCs w:val="20"/>
        </w:rPr>
        <w:t>,</w:t>
      </w:r>
      <w:r w:rsidR="0075131A" w:rsidRPr="00FD61DC">
        <w:rPr>
          <w:rFonts w:ascii="Cambria" w:eastAsia="Times New Roman" w:hAnsi="Cambria" w:cs="Arial"/>
          <w:color w:val="222222"/>
          <w:sz w:val="20"/>
          <w:szCs w:val="20"/>
        </w:rPr>
        <w:t xml:space="preserve"> then game will be played unless teams mutually consent</w:t>
      </w:r>
      <w:r w:rsidR="00D42807">
        <w:rPr>
          <w:rFonts w:ascii="Cambria" w:eastAsia="Times New Roman" w:hAnsi="Cambria" w:cs="Arial"/>
          <w:color w:val="222222"/>
          <w:sz w:val="20"/>
          <w:szCs w:val="20"/>
        </w:rPr>
        <w:t xml:space="preserve"> to call off based on their interpretation of the conditions</w:t>
      </w:r>
      <w:r w:rsidR="0075131A" w:rsidRPr="00FD61DC">
        <w:rPr>
          <w:rFonts w:ascii="Cambria" w:eastAsia="Times New Roman" w:hAnsi="Cambria" w:cs="Arial"/>
          <w:color w:val="222222"/>
          <w:sz w:val="20"/>
          <w:szCs w:val="20"/>
        </w:rPr>
        <w:t>.</w:t>
      </w:r>
    </w:p>
    <w:p w:rsidR="00D42807" w:rsidRDefault="00D42807" w:rsidP="00D754B6">
      <w:pPr>
        <w:pStyle w:val="ListParagraph"/>
        <w:numPr>
          <w:ilvl w:val="0"/>
          <w:numId w:val="1"/>
        </w:numPr>
        <w:rPr>
          <w:rFonts w:ascii="Cambria" w:eastAsia="Times New Roman" w:hAnsi="Cambria" w:cs="Arial"/>
          <w:color w:val="222222"/>
          <w:sz w:val="20"/>
          <w:szCs w:val="20"/>
        </w:rPr>
      </w:pPr>
      <w:r>
        <w:rPr>
          <w:rFonts w:ascii="Cambria" w:eastAsia="Times New Roman" w:hAnsi="Cambria" w:cs="Arial"/>
          <w:color w:val="222222"/>
          <w:sz w:val="20"/>
          <w:szCs w:val="20"/>
        </w:rPr>
        <w:t>All cancellations must be Notified</w:t>
      </w:r>
      <w:r w:rsidR="001B04E2">
        <w:rPr>
          <w:rFonts w:ascii="Cambria" w:eastAsia="Times New Roman" w:hAnsi="Cambria" w:cs="Arial"/>
          <w:color w:val="222222"/>
          <w:sz w:val="20"/>
          <w:szCs w:val="20"/>
        </w:rPr>
        <w:t xml:space="preserve"> and should include both playing teams, the umpiring team and </w:t>
      </w:r>
      <w:r>
        <w:rPr>
          <w:rFonts w:ascii="Cambria" w:eastAsia="Times New Roman" w:hAnsi="Cambria" w:cs="Arial"/>
          <w:color w:val="222222"/>
          <w:sz w:val="20"/>
          <w:szCs w:val="20"/>
        </w:rPr>
        <w:t xml:space="preserve">Winter cup committee at </w:t>
      </w:r>
      <w:hyperlink r:id="rId9" w:history="1">
        <w:r w:rsidRPr="0049272E">
          <w:rPr>
            <w:rStyle w:val="Hyperlink"/>
            <w:rFonts w:ascii="Cambria" w:eastAsia="Times New Roman" w:hAnsi="Cambria" w:cs="Arial"/>
            <w:sz w:val="20"/>
            <w:szCs w:val="20"/>
          </w:rPr>
          <w:t>dl-wc@ntcricket.org</w:t>
        </w:r>
      </w:hyperlink>
    </w:p>
    <w:p w:rsidR="00627DD2" w:rsidRDefault="00D42807" w:rsidP="00D754B6">
      <w:pPr>
        <w:pStyle w:val="ListParagraph"/>
        <w:numPr>
          <w:ilvl w:val="0"/>
          <w:numId w:val="1"/>
        </w:numPr>
        <w:rPr>
          <w:rFonts w:ascii="Cambria" w:eastAsia="Times New Roman" w:hAnsi="Cambria" w:cs="Arial"/>
          <w:color w:val="222222"/>
          <w:sz w:val="20"/>
          <w:szCs w:val="20"/>
        </w:rPr>
      </w:pPr>
      <w:r>
        <w:rPr>
          <w:rFonts w:ascii="Cambria" w:eastAsia="Times New Roman" w:hAnsi="Cambria" w:cs="Arial"/>
          <w:color w:val="222222"/>
          <w:sz w:val="20"/>
          <w:szCs w:val="20"/>
        </w:rPr>
        <w:t xml:space="preserve">The table below is a reference guide to help the teams decide.  Please note, the goal here is for teams to go out and enjoy their day of cricket.  If that requires moving the game </w:t>
      </w:r>
      <w:r w:rsidR="00627DD2">
        <w:rPr>
          <w:rFonts w:ascii="Cambria" w:eastAsia="Times New Roman" w:hAnsi="Cambria" w:cs="Arial"/>
          <w:color w:val="222222"/>
          <w:sz w:val="20"/>
          <w:szCs w:val="20"/>
        </w:rPr>
        <w:t xml:space="preserve">window </w:t>
      </w:r>
      <w:r>
        <w:rPr>
          <w:rFonts w:ascii="Cambria" w:eastAsia="Times New Roman" w:hAnsi="Cambria" w:cs="Arial"/>
          <w:color w:val="222222"/>
          <w:sz w:val="20"/>
          <w:szCs w:val="20"/>
        </w:rPr>
        <w:t>a bit, by mut</w:t>
      </w:r>
      <w:r w:rsidR="00627DD2">
        <w:rPr>
          <w:rFonts w:ascii="Cambria" w:eastAsia="Times New Roman" w:hAnsi="Cambria" w:cs="Arial"/>
          <w:color w:val="222222"/>
          <w:sz w:val="20"/>
          <w:szCs w:val="20"/>
        </w:rPr>
        <w:t>u</w:t>
      </w:r>
      <w:r>
        <w:rPr>
          <w:rFonts w:ascii="Cambria" w:eastAsia="Times New Roman" w:hAnsi="Cambria" w:cs="Arial"/>
          <w:color w:val="222222"/>
          <w:sz w:val="20"/>
          <w:szCs w:val="20"/>
        </w:rPr>
        <w:t xml:space="preserve">al consent </w:t>
      </w:r>
      <w:r w:rsidR="00627DD2">
        <w:rPr>
          <w:rFonts w:ascii="Cambria" w:eastAsia="Times New Roman" w:hAnsi="Cambria" w:cs="Arial"/>
          <w:color w:val="222222"/>
          <w:sz w:val="20"/>
          <w:szCs w:val="20"/>
        </w:rPr>
        <w:t xml:space="preserve">of teams and the </w:t>
      </w:r>
      <w:r>
        <w:rPr>
          <w:rFonts w:ascii="Cambria" w:eastAsia="Times New Roman" w:hAnsi="Cambria" w:cs="Arial"/>
          <w:color w:val="222222"/>
          <w:sz w:val="20"/>
          <w:szCs w:val="20"/>
        </w:rPr>
        <w:t>neutral umpire</w:t>
      </w:r>
      <w:r w:rsidR="00627DD2">
        <w:rPr>
          <w:rFonts w:ascii="Cambria" w:eastAsia="Times New Roman" w:hAnsi="Cambria" w:cs="Arial"/>
          <w:color w:val="222222"/>
          <w:sz w:val="20"/>
          <w:szCs w:val="20"/>
        </w:rPr>
        <w:t xml:space="preserve">, please feel free to work within logical reasons.  </w:t>
      </w:r>
    </w:p>
    <w:p w:rsidR="00627DD2" w:rsidRPr="00627DD2" w:rsidRDefault="00627DD2" w:rsidP="00627DD2">
      <w:pPr>
        <w:pStyle w:val="ListParagraph"/>
        <w:rPr>
          <w:rFonts w:ascii="Cambria" w:eastAsia="Times New Roman" w:hAnsi="Cambria" w:cs="Arial"/>
          <w:b/>
          <w:color w:val="222222"/>
          <w:sz w:val="20"/>
          <w:szCs w:val="20"/>
        </w:rPr>
      </w:pPr>
      <w:r w:rsidRPr="00627DD2">
        <w:rPr>
          <w:rFonts w:ascii="Cambria" w:eastAsia="Times New Roman" w:hAnsi="Cambria" w:cs="Arial"/>
          <w:b/>
          <w:color w:val="222222"/>
          <w:sz w:val="20"/>
          <w:szCs w:val="20"/>
        </w:rPr>
        <w:t>Caveats:</w:t>
      </w:r>
    </w:p>
    <w:p w:rsidR="00627DD2" w:rsidRPr="00627DD2" w:rsidRDefault="00627DD2" w:rsidP="00627DD2">
      <w:pPr>
        <w:pStyle w:val="ListParagraph"/>
        <w:rPr>
          <w:rFonts w:ascii="Cambria" w:eastAsia="Times New Roman" w:hAnsi="Cambria" w:cs="Arial"/>
          <w:color w:val="222222"/>
          <w:sz w:val="20"/>
          <w:szCs w:val="20"/>
        </w:rPr>
      </w:pPr>
      <w:r w:rsidRPr="00627DD2">
        <w:rPr>
          <w:rFonts w:ascii="Cambria" w:eastAsia="Times New Roman" w:hAnsi="Cambria" w:cs="Arial"/>
          <w:color w:val="222222"/>
          <w:sz w:val="20"/>
          <w:szCs w:val="20"/>
        </w:rPr>
        <w:t xml:space="preserve">Make </w:t>
      </w:r>
      <w:r>
        <w:rPr>
          <w:rFonts w:ascii="Cambria" w:eastAsia="Times New Roman" w:hAnsi="Cambria" w:cs="Arial"/>
          <w:color w:val="222222"/>
          <w:sz w:val="20"/>
          <w:szCs w:val="20"/>
        </w:rPr>
        <w:t xml:space="preserve">decision to explore delayed start before game day or early on game day.  This is not a decision that is permissible once the teams and/or umpire is at the ground. </w:t>
      </w:r>
    </w:p>
    <w:p w:rsidR="00627DD2" w:rsidRPr="00627DD2" w:rsidRDefault="00627DD2" w:rsidP="00627DD2">
      <w:pPr>
        <w:pStyle w:val="ListParagraph"/>
        <w:rPr>
          <w:rFonts w:ascii="Cambria" w:eastAsia="Times New Roman" w:hAnsi="Cambria" w:cs="Arial"/>
          <w:color w:val="222222"/>
          <w:sz w:val="20"/>
          <w:szCs w:val="20"/>
        </w:rPr>
      </w:pPr>
      <w:r w:rsidRPr="00627DD2">
        <w:rPr>
          <w:rFonts w:ascii="Cambria" w:eastAsia="Times New Roman" w:hAnsi="Cambria" w:cs="Arial"/>
          <w:color w:val="222222"/>
          <w:sz w:val="20"/>
          <w:szCs w:val="20"/>
          <w:u w:val="single"/>
        </w:rPr>
        <w:t xml:space="preserve">To prohibit misuse or abuse, </w:t>
      </w:r>
      <w:r w:rsidR="00A42C3F">
        <w:rPr>
          <w:rFonts w:ascii="Cambria" w:eastAsia="Times New Roman" w:hAnsi="Cambria" w:cs="Arial"/>
          <w:color w:val="222222"/>
          <w:sz w:val="20"/>
          <w:szCs w:val="20"/>
          <w:u w:val="single"/>
        </w:rPr>
        <w:t xml:space="preserve">maximum </w:t>
      </w:r>
      <w:r w:rsidRPr="00627DD2">
        <w:rPr>
          <w:rFonts w:ascii="Cambria" w:eastAsia="Times New Roman" w:hAnsi="Cambria" w:cs="Arial"/>
          <w:b/>
          <w:color w:val="222222"/>
          <w:sz w:val="20"/>
          <w:szCs w:val="20"/>
          <w:u w:val="single"/>
        </w:rPr>
        <w:t xml:space="preserve">90-minute extended window is </w:t>
      </w:r>
      <w:r w:rsidRPr="00627DD2">
        <w:rPr>
          <w:rFonts w:ascii="Cambria" w:eastAsia="Times New Roman" w:hAnsi="Cambria" w:cs="Arial"/>
          <w:color w:val="222222"/>
          <w:sz w:val="20"/>
          <w:szCs w:val="20"/>
          <w:u w:val="single"/>
        </w:rPr>
        <w:t>allowed</w:t>
      </w:r>
      <w:r w:rsidRPr="00627DD2">
        <w:rPr>
          <w:rFonts w:ascii="Cambria" w:eastAsia="Times New Roman" w:hAnsi="Cambria" w:cs="Arial"/>
          <w:b/>
          <w:color w:val="222222"/>
          <w:sz w:val="20"/>
          <w:szCs w:val="20"/>
          <w:u w:val="single"/>
        </w:rPr>
        <w:t>.</w:t>
      </w:r>
      <w:r>
        <w:rPr>
          <w:rFonts w:ascii="Cambria" w:eastAsia="Times New Roman" w:hAnsi="Cambria" w:cs="Arial"/>
          <w:b/>
          <w:color w:val="222222"/>
          <w:sz w:val="20"/>
          <w:szCs w:val="20"/>
          <w:u w:val="single"/>
        </w:rPr>
        <w:t xml:space="preserve"> </w:t>
      </w:r>
      <w:r w:rsidRPr="00627DD2">
        <w:rPr>
          <w:rFonts w:ascii="Cambria" w:eastAsia="Times New Roman" w:hAnsi="Cambria" w:cs="Arial"/>
          <w:b/>
          <w:color w:val="222222"/>
          <w:sz w:val="20"/>
          <w:szCs w:val="20"/>
        </w:rPr>
        <w:t xml:space="preserve"> </w:t>
      </w:r>
    </w:p>
    <w:tbl>
      <w:tblPr>
        <w:tblStyle w:val="TableGrid"/>
        <w:tblW w:w="0" w:type="auto"/>
        <w:tblLook w:val="04A0" w:firstRow="1" w:lastRow="0" w:firstColumn="1" w:lastColumn="0" w:noHBand="0" w:noVBand="1"/>
      </w:tblPr>
      <w:tblGrid>
        <w:gridCol w:w="2337"/>
        <w:gridCol w:w="2337"/>
        <w:gridCol w:w="2338"/>
        <w:gridCol w:w="2338"/>
      </w:tblGrid>
      <w:tr w:rsidR="0075131A" w:rsidRPr="00043887" w:rsidTr="0075131A">
        <w:tc>
          <w:tcPr>
            <w:tcW w:w="2337" w:type="dxa"/>
            <w:shd w:val="clear" w:color="auto" w:fill="FFFF00"/>
          </w:tcPr>
          <w:p w:rsidR="0075131A" w:rsidRPr="00043887" w:rsidRDefault="00D6191B" w:rsidP="0075131A">
            <w:pPr>
              <w:rPr>
                <w:rFonts w:ascii="Cambria" w:hAnsi="Cambria"/>
                <w:b/>
                <w:sz w:val="20"/>
                <w:szCs w:val="20"/>
              </w:rPr>
            </w:pPr>
            <w:r w:rsidRPr="00043887">
              <w:rPr>
                <w:rFonts w:ascii="Cambria" w:hAnsi="Cambria"/>
                <w:b/>
                <w:sz w:val="20"/>
                <w:szCs w:val="20"/>
              </w:rPr>
              <w:t xml:space="preserve">Game </w:t>
            </w:r>
            <w:r w:rsidR="0075131A" w:rsidRPr="00043887">
              <w:rPr>
                <w:rFonts w:ascii="Cambria" w:hAnsi="Cambria"/>
                <w:b/>
                <w:sz w:val="20"/>
                <w:szCs w:val="20"/>
              </w:rPr>
              <w:t>Window</w:t>
            </w:r>
          </w:p>
        </w:tc>
        <w:tc>
          <w:tcPr>
            <w:tcW w:w="2337" w:type="dxa"/>
            <w:shd w:val="clear" w:color="auto" w:fill="FFFF00"/>
          </w:tcPr>
          <w:p w:rsidR="0075131A" w:rsidRPr="00043887" w:rsidRDefault="0075131A" w:rsidP="0075131A">
            <w:pPr>
              <w:rPr>
                <w:rFonts w:ascii="Cambria" w:hAnsi="Cambria"/>
                <w:b/>
                <w:sz w:val="20"/>
                <w:szCs w:val="20"/>
              </w:rPr>
            </w:pPr>
            <w:r w:rsidRPr="00043887">
              <w:rPr>
                <w:rFonts w:ascii="Cambria" w:hAnsi="Cambria"/>
                <w:b/>
                <w:sz w:val="20"/>
                <w:szCs w:val="20"/>
              </w:rPr>
              <w:t>Temperature</w:t>
            </w:r>
          </w:p>
        </w:tc>
        <w:tc>
          <w:tcPr>
            <w:tcW w:w="2338" w:type="dxa"/>
            <w:shd w:val="clear" w:color="auto" w:fill="FFFF00"/>
          </w:tcPr>
          <w:p w:rsidR="0075131A" w:rsidRPr="00043887" w:rsidRDefault="0075131A" w:rsidP="0075131A">
            <w:pPr>
              <w:rPr>
                <w:rFonts w:ascii="Cambria" w:hAnsi="Cambria"/>
                <w:b/>
                <w:sz w:val="20"/>
                <w:szCs w:val="20"/>
              </w:rPr>
            </w:pPr>
            <w:r w:rsidRPr="00043887">
              <w:rPr>
                <w:rFonts w:ascii="Cambria" w:hAnsi="Cambria"/>
                <w:b/>
                <w:sz w:val="20"/>
                <w:szCs w:val="20"/>
              </w:rPr>
              <w:t>Game Status</w:t>
            </w:r>
          </w:p>
        </w:tc>
        <w:tc>
          <w:tcPr>
            <w:tcW w:w="2338" w:type="dxa"/>
            <w:shd w:val="clear" w:color="auto" w:fill="FFFF00"/>
          </w:tcPr>
          <w:p w:rsidR="0075131A" w:rsidRPr="00043887" w:rsidRDefault="0075131A" w:rsidP="0075131A">
            <w:pPr>
              <w:rPr>
                <w:rFonts w:ascii="Cambria" w:hAnsi="Cambria"/>
                <w:b/>
                <w:sz w:val="20"/>
                <w:szCs w:val="20"/>
              </w:rPr>
            </w:pPr>
            <w:r w:rsidRPr="00043887">
              <w:rPr>
                <w:rFonts w:ascii="Cambria" w:hAnsi="Cambria"/>
                <w:b/>
                <w:sz w:val="20"/>
                <w:szCs w:val="20"/>
              </w:rPr>
              <w:t>Exception</w:t>
            </w:r>
          </w:p>
        </w:tc>
      </w:tr>
      <w:tr w:rsidR="0075131A" w:rsidRPr="00043887" w:rsidTr="0075131A">
        <w:tc>
          <w:tcPr>
            <w:tcW w:w="9350" w:type="dxa"/>
            <w:gridSpan w:val="4"/>
            <w:shd w:val="clear" w:color="auto" w:fill="92D050"/>
          </w:tcPr>
          <w:p w:rsidR="0075131A" w:rsidRPr="00043887" w:rsidRDefault="0075131A" w:rsidP="0075131A">
            <w:pPr>
              <w:tabs>
                <w:tab w:val="left" w:pos="420"/>
                <w:tab w:val="center" w:pos="4567"/>
              </w:tabs>
              <w:rPr>
                <w:rFonts w:ascii="Cambria" w:hAnsi="Cambria"/>
                <w:b/>
                <w:sz w:val="20"/>
                <w:szCs w:val="20"/>
              </w:rPr>
            </w:pPr>
            <w:r w:rsidRPr="00043887">
              <w:rPr>
                <w:rFonts w:ascii="Cambria" w:hAnsi="Cambria"/>
                <w:sz w:val="20"/>
                <w:szCs w:val="20"/>
              </w:rPr>
              <w:tab/>
            </w:r>
            <w:r w:rsidRPr="00043887">
              <w:rPr>
                <w:rFonts w:ascii="Cambria" w:hAnsi="Cambria"/>
                <w:sz w:val="20"/>
                <w:szCs w:val="20"/>
              </w:rPr>
              <w:tab/>
            </w:r>
            <w:r w:rsidRPr="00043887">
              <w:rPr>
                <w:rFonts w:ascii="Cambria" w:hAnsi="Cambria"/>
                <w:b/>
                <w:sz w:val="20"/>
                <w:szCs w:val="20"/>
              </w:rPr>
              <w:t>2 Games Scheduled during AM/PM on Same Day</w:t>
            </w: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9:</w:t>
            </w:r>
            <w:r w:rsidR="00D42807">
              <w:rPr>
                <w:rFonts w:ascii="Cambria" w:hAnsi="Cambria"/>
                <w:sz w:val="20"/>
                <w:szCs w:val="20"/>
              </w:rPr>
              <w:t>0</w:t>
            </w:r>
            <w:r w:rsidRPr="00043887">
              <w:rPr>
                <w:rFonts w:ascii="Cambria" w:hAnsi="Cambria"/>
                <w:sz w:val="20"/>
                <w:szCs w:val="20"/>
              </w:rPr>
              <w:t>0 AM – 1:00 PM</w:t>
            </w:r>
          </w:p>
        </w:tc>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&lt; 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Automatic Call</w:t>
            </w:r>
            <w:r w:rsidR="0061478B">
              <w:rPr>
                <w:rFonts w:ascii="Cambria" w:hAnsi="Cambria"/>
                <w:sz w:val="20"/>
                <w:szCs w:val="20"/>
              </w:rPr>
              <w:t>-</w:t>
            </w:r>
            <w:r w:rsidRPr="00043887">
              <w:rPr>
                <w:rFonts w:ascii="Cambria" w:hAnsi="Cambria"/>
                <w:sz w:val="20"/>
                <w:szCs w:val="20"/>
              </w:rPr>
              <w:t>off</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None</w:t>
            </w: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9:</w:t>
            </w:r>
            <w:r w:rsidR="00D42807">
              <w:rPr>
                <w:rFonts w:ascii="Cambria" w:hAnsi="Cambria"/>
                <w:sz w:val="20"/>
                <w:szCs w:val="20"/>
              </w:rPr>
              <w:t>0</w:t>
            </w:r>
            <w:r w:rsidRPr="00043887">
              <w:rPr>
                <w:rFonts w:ascii="Cambria" w:hAnsi="Cambria"/>
                <w:sz w:val="20"/>
                <w:szCs w:val="20"/>
              </w:rPr>
              <w:t>0 AM – 1:00 PM</w:t>
            </w:r>
          </w:p>
        </w:tc>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&gt;= 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Game On</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Mutual Call Off by teams</w:t>
            </w: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1:00 PM – 5:00 PM</w:t>
            </w:r>
          </w:p>
        </w:tc>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&lt; 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Automatic Call</w:t>
            </w:r>
            <w:r w:rsidR="0061478B">
              <w:rPr>
                <w:rFonts w:ascii="Cambria" w:hAnsi="Cambria"/>
                <w:sz w:val="20"/>
                <w:szCs w:val="20"/>
              </w:rPr>
              <w:t>-</w:t>
            </w:r>
            <w:r w:rsidRPr="00043887">
              <w:rPr>
                <w:rFonts w:ascii="Cambria" w:hAnsi="Cambria"/>
                <w:sz w:val="20"/>
                <w:szCs w:val="20"/>
              </w:rPr>
              <w:t>off</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None</w:t>
            </w: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lastRenderedPageBreak/>
              <w:t>1:00 PM – 5:00 PM</w:t>
            </w:r>
          </w:p>
        </w:tc>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&gt;= 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Game On</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Mutual Call Off by teams</w:t>
            </w:r>
          </w:p>
        </w:tc>
      </w:tr>
      <w:tr w:rsidR="0075131A" w:rsidRPr="00043887" w:rsidTr="0030313F">
        <w:tc>
          <w:tcPr>
            <w:tcW w:w="9350" w:type="dxa"/>
            <w:gridSpan w:val="4"/>
            <w:shd w:val="clear" w:color="auto" w:fill="92D050"/>
          </w:tcPr>
          <w:p w:rsidR="0075131A" w:rsidRPr="00043887" w:rsidRDefault="0075131A" w:rsidP="00D6191B">
            <w:pPr>
              <w:tabs>
                <w:tab w:val="left" w:pos="420"/>
                <w:tab w:val="center" w:pos="4567"/>
              </w:tabs>
              <w:jc w:val="center"/>
              <w:rPr>
                <w:rFonts w:ascii="Cambria" w:hAnsi="Cambria"/>
                <w:b/>
                <w:sz w:val="20"/>
                <w:szCs w:val="20"/>
              </w:rPr>
            </w:pPr>
            <w:r w:rsidRPr="00043887">
              <w:rPr>
                <w:rFonts w:ascii="Cambria" w:hAnsi="Cambria"/>
                <w:b/>
                <w:sz w:val="20"/>
                <w:szCs w:val="20"/>
              </w:rPr>
              <w:t>One Scheduled during Day</w:t>
            </w: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9:</w:t>
            </w:r>
            <w:r w:rsidR="00D42807">
              <w:rPr>
                <w:rFonts w:ascii="Cambria" w:hAnsi="Cambria"/>
                <w:sz w:val="20"/>
                <w:szCs w:val="20"/>
              </w:rPr>
              <w:t>3</w:t>
            </w:r>
            <w:r w:rsidRPr="00043887">
              <w:rPr>
                <w:rFonts w:ascii="Cambria" w:hAnsi="Cambria"/>
                <w:sz w:val="20"/>
                <w:szCs w:val="20"/>
              </w:rPr>
              <w:t>0 AM – 1:</w:t>
            </w:r>
            <w:r w:rsidR="00D42807">
              <w:rPr>
                <w:rFonts w:ascii="Cambria" w:hAnsi="Cambria"/>
                <w:sz w:val="20"/>
                <w:szCs w:val="20"/>
              </w:rPr>
              <w:t>3</w:t>
            </w:r>
            <w:r w:rsidRPr="00043887">
              <w:rPr>
                <w:rFonts w:ascii="Cambria" w:hAnsi="Cambria"/>
                <w:sz w:val="20"/>
                <w:szCs w:val="20"/>
              </w:rPr>
              <w:t>0 PM</w:t>
            </w:r>
          </w:p>
        </w:tc>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&lt; 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Call</w:t>
            </w:r>
            <w:r w:rsidR="0061478B">
              <w:rPr>
                <w:rFonts w:ascii="Cambria" w:hAnsi="Cambria"/>
                <w:sz w:val="20"/>
                <w:szCs w:val="20"/>
              </w:rPr>
              <w:t>-</w:t>
            </w:r>
            <w:r w:rsidRPr="00043887">
              <w:rPr>
                <w:rFonts w:ascii="Cambria" w:hAnsi="Cambria"/>
                <w:sz w:val="20"/>
                <w:szCs w:val="20"/>
              </w:rPr>
              <w:t>off</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 xml:space="preserve">If weather improves </w:t>
            </w:r>
            <w:r w:rsidR="00D6191B" w:rsidRPr="00043887">
              <w:rPr>
                <w:rFonts w:ascii="Cambria" w:hAnsi="Cambria"/>
                <w:sz w:val="20"/>
                <w:szCs w:val="20"/>
              </w:rPr>
              <w:t>(&gt;=50) during</w:t>
            </w:r>
            <w:r w:rsidRPr="00043887">
              <w:rPr>
                <w:rFonts w:ascii="Cambria" w:hAnsi="Cambria"/>
                <w:sz w:val="20"/>
                <w:szCs w:val="20"/>
              </w:rPr>
              <w:t xml:space="preserve"> next 2 hours between 1</w:t>
            </w:r>
            <w:r w:rsidR="00627DD2">
              <w:rPr>
                <w:rFonts w:ascii="Cambria" w:hAnsi="Cambria"/>
                <w:sz w:val="20"/>
                <w:szCs w:val="20"/>
              </w:rPr>
              <w:t>1</w:t>
            </w:r>
            <w:r w:rsidRPr="00043887">
              <w:rPr>
                <w:rFonts w:ascii="Cambria" w:hAnsi="Cambria"/>
                <w:sz w:val="20"/>
                <w:szCs w:val="20"/>
              </w:rPr>
              <w:t>-3 pm, Delayed Start Permitted.</w:t>
            </w:r>
          </w:p>
          <w:p w:rsidR="0075131A" w:rsidRPr="00043887" w:rsidRDefault="0075131A" w:rsidP="0075131A">
            <w:pPr>
              <w:rPr>
                <w:rFonts w:ascii="Cambria" w:hAnsi="Cambria"/>
                <w:sz w:val="20"/>
                <w:szCs w:val="20"/>
              </w:rPr>
            </w:pPr>
          </w:p>
          <w:p w:rsidR="0075131A" w:rsidRPr="00043887" w:rsidRDefault="0075131A" w:rsidP="0075131A">
            <w:pPr>
              <w:rPr>
                <w:rFonts w:ascii="Cambria" w:hAnsi="Cambria"/>
                <w:sz w:val="20"/>
                <w:szCs w:val="20"/>
              </w:rPr>
            </w:pPr>
            <w:r w:rsidRPr="00043887">
              <w:rPr>
                <w:rFonts w:ascii="Cambria" w:hAnsi="Cambria"/>
                <w:sz w:val="20"/>
                <w:szCs w:val="20"/>
              </w:rPr>
              <w:t xml:space="preserve">Do Not call off game, unless by Mutual Consent. </w:t>
            </w:r>
          </w:p>
          <w:p w:rsidR="00D6191B" w:rsidRPr="00043887" w:rsidRDefault="00D6191B" w:rsidP="0075131A">
            <w:pPr>
              <w:rPr>
                <w:rFonts w:ascii="Cambria" w:hAnsi="Cambria"/>
                <w:sz w:val="20"/>
                <w:szCs w:val="20"/>
              </w:rPr>
            </w:pPr>
          </w:p>
          <w:p w:rsidR="00D6191B" w:rsidRPr="00043887" w:rsidRDefault="00D6191B" w:rsidP="0075131A">
            <w:pPr>
              <w:rPr>
                <w:rFonts w:ascii="Cambria" w:hAnsi="Cambria"/>
                <w:sz w:val="20"/>
                <w:szCs w:val="20"/>
              </w:rPr>
            </w:pPr>
          </w:p>
        </w:tc>
      </w:tr>
      <w:tr w:rsidR="0075131A" w:rsidRPr="00043887" w:rsidTr="0075131A">
        <w:tc>
          <w:tcPr>
            <w:tcW w:w="2337" w:type="dxa"/>
          </w:tcPr>
          <w:p w:rsidR="0075131A" w:rsidRPr="00043887" w:rsidRDefault="0075131A" w:rsidP="0075131A">
            <w:pPr>
              <w:rPr>
                <w:rFonts w:ascii="Cambria" w:hAnsi="Cambria"/>
                <w:sz w:val="20"/>
                <w:szCs w:val="20"/>
              </w:rPr>
            </w:pPr>
            <w:r w:rsidRPr="00043887">
              <w:rPr>
                <w:rFonts w:ascii="Cambria" w:hAnsi="Cambria"/>
                <w:sz w:val="20"/>
                <w:szCs w:val="20"/>
              </w:rPr>
              <w:t>9:</w:t>
            </w:r>
            <w:r w:rsidR="00D42807">
              <w:rPr>
                <w:rFonts w:ascii="Cambria" w:hAnsi="Cambria"/>
                <w:sz w:val="20"/>
                <w:szCs w:val="20"/>
              </w:rPr>
              <w:t>3</w:t>
            </w:r>
            <w:r w:rsidRPr="00043887">
              <w:rPr>
                <w:rFonts w:ascii="Cambria" w:hAnsi="Cambria"/>
                <w:sz w:val="20"/>
                <w:szCs w:val="20"/>
              </w:rPr>
              <w:t>0 AM –</w:t>
            </w:r>
            <w:r w:rsidR="00D6191B" w:rsidRPr="00043887">
              <w:rPr>
                <w:rFonts w:ascii="Cambria" w:hAnsi="Cambria"/>
                <w:sz w:val="20"/>
                <w:szCs w:val="20"/>
              </w:rPr>
              <w:t xml:space="preserve"> 1</w:t>
            </w:r>
            <w:r w:rsidRPr="00043887">
              <w:rPr>
                <w:rFonts w:ascii="Cambria" w:hAnsi="Cambria"/>
                <w:sz w:val="20"/>
                <w:szCs w:val="20"/>
              </w:rPr>
              <w:t>:</w:t>
            </w:r>
            <w:r w:rsidR="00D42807">
              <w:rPr>
                <w:rFonts w:ascii="Cambria" w:hAnsi="Cambria"/>
                <w:sz w:val="20"/>
                <w:szCs w:val="20"/>
              </w:rPr>
              <w:t>3</w:t>
            </w:r>
            <w:r w:rsidRPr="00043887">
              <w:rPr>
                <w:rFonts w:ascii="Cambria" w:hAnsi="Cambria"/>
                <w:sz w:val="20"/>
                <w:szCs w:val="20"/>
              </w:rPr>
              <w:t>0 PM</w:t>
            </w:r>
          </w:p>
        </w:tc>
        <w:tc>
          <w:tcPr>
            <w:tcW w:w="2337" w:type="dxa"/>
          </w:tcPr>
          <w:p w:rsidR="0075131A" w:rsidRPr="00043887" w:rsidRDefault="00D6191B" w:rsidP="0075131A">
            <w:pPr>
              <w:rPr>
                <w:rFonts w:ascii="Cambria" w:hAnsi="Cambria"/>
                <w:sz w:val="20"/>
                <w:szCs w:val="20"/>
              </w:rPr>
            </w:pPr>
            <w:r w:rsidRPr="00043887">
              <w:rPr>
                <w:rFonts w:ascii="Cambria" w:hAnsi="Cambria"/>
                <w:sz w:val="20"/>
                <w:szCs w:val="20"/>
              </w:rPr>
              <w:t>&gt;=</w:t>
            </w:r>
            <w:r w:rsidR="0075131A" w:rsidRPr="00043887">
              <w:rPr>
                <w:rFonts w:ascii="Cambria" w:hAnsi="Cambria"/>
                <w:sz w:val="20"/>
                <w:szCs w:val="20"/>
              </w:rPr>
              <w:t>50</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Game On</w:t>
            </w:r>
          </w:p>
        </w:tc>
        <w:tc>
          <w:tcPr>
            <w:tcW w:w="2338" w:type="dxa"/>
          </w:tcPr>
          <w:p w:rsidR="0075131A" w:rsidRPr="00043887" w:rsidRDefault="0075131A" w:rsidP="0075131A">
            <w:pPr>
              <w:rPr>
                <w:rFonts w:ascii="Cambria" w:hAnsi="Cambria"/>
                <w:sz w:val="20"/>
                <w:szCs w:val="20"/>
              </w:rPr>
            </w:pPr>
            <w:r w:rsidRPr="00043887">
              <w:rPr>
                <w:rFonts w:ascii="Cambria" w:hAnsi="Cambria"/>
                <w:sz w:val="20"/>
                <w:szCs w:val="20"/>
              </w:rPr>
              <w:t>Mutual Call Off by teams</w:t>
            </w:r>
          </w:p>
        </w:tc>
      </w:tr>
      <w:tr w:rsidR="00D6191B" w:rsidRPr="00043887" w:rsidTr="0075131A">
        <w:tc>
          <w:tcPr>
            <w:tcW w:w="2337" w:type="dxa"/>
          </w:tcPr>
          <w:p w:rsidR="00D6191B" w:rsidRPr="00043887" w:rsidRDefault="00D6191B" w:rsidP="00D6191B">
            <w:pPr>
              <w:rPr>
                <w:rFonts w:ascii="Cambria" w:hAnsi="Cambria"/>
                <w:sz w:val="20"/>
                <w:szCs w:val="20"/>
              </w:rPr>
            </w:pPr>
            <w:r w:rsidRPr="00043887">
              <w:rPr>
                <w:rFonts w:ascii="Cambria" w:hAnsi="Cambria"/>
                <w:sz w:val="20"/>
                <w:szCs w:val="20"/>
              </w:rPr>
              <w:t>9:</w:t>
            </w:r>
            <w:r w:rsidR="00D42807">
              <w:rPr>
                <w:rFonts w:ascii="Cambria" w:hAnsi="Cambria"/>
                <w:sz w:val="20"/>
                <w:szCs w:val="20"/>
              </w:rPr>
              <w:t>3</w:t>
            </w:r>
            <w:r w:rsidRPr="00043887">
              <w:rPr>
                <w:rFonts w:ascii="Cambria" w:hAnsi="Cambria"/>
                <w:sz w:val="20"/>
                <w:szCs w:val="20"/>
              </w:rPr>
              <w:t>0 AM – 3:</w:t>
            </w:r>
            <w:r w:rsidR="00627DD2">
              <w:rPr>
                <w:rFonts w:ascii="Cambria" w:hAnsi="Cambria"/>
                <w:sz w:val="20"/>
                <w:szCs w:val="20"/>
              </w:rPr>
              <w:t>0</w:t>
            </w:r>
            <w:r w:rsidRPr="00043887">
              <w:rPr>
                <w:rFonts w:ascii="Cambria" w:hAnsi="Cambria"/>
                <w:sz w:val="20"/>
                <w:szCs w:val="20"/>
              </w:rPr>
              <w:t>0 PM</w:t>
            </w:r>
          </w:p>
        </w:tc>
        <w:tc>
          <w:tcPr>
            <w:tcW w:w="2337" w:type="dxa"/>
          </w:tcPr>
          <w:p w:rsidR="00D6191B" w:rsidRPr="00043887" w:rsidRDefault="00D6191B" w:rsidP="00D6191B">
            <w:pPr>
              <w:rPr>
                <w:rFonts w:ascii="Cambria" w:hAnsi="Cambria"/>
                <w:sz w:val="20"/>
                <w:szCs w:val="20"/>
              </w:rPr>
            </w:pPr>
            <w:r w:rsidRPr="00043887">
              <w:rPr>
                <w:rFonts w:ascii="Cambria" w:hAnsi="Cambria"/>
                <w:sz w:val="20"/>
                <w:szCs w:val="20"/>
              </w:rPr>
              <w:t>&lt; 50</w:t>
            </w:r>
          </w:p>
        </w:tc>
        <w:tc>
          <w:tcPr>
            <w:tcW w:w="2338" w:type="dxa"/>
          </w:tcPr>
          <w:p w:rsidR="00D6191B" w:rsidRPr="00043887" w:rsidRDefault="00D6191B" w:rsidP="00D6191B">
            <w:pPr>
              <w:rPr>
                <w:rFonts w:ascii="Cambria" w:hAnsi="Cambria"/>
                <w:sz w:val="20"/>
                <w:szCs w:val="20"/>
              </w:rPr>
            </w:pPr>
            <w:r w:rsidRPr="00043887">
              <w:rPr>
                <w:rFonts w:ascii="Cambria" w:hAnsi="Cambria"/>
                <w:sz w:val="20"/>
                <w:szCs w:val="20"/>
              </w:rPr>
              <w:t>Automatic Call</w:t>
            </w:r>
            <w:r w:rsidR="0061478B">
              <w:rPr>
                <w:rFonts w:ascii="Cambria" w:hAnsi="Cambria"/>
                <w:sz w:val="20"/>
                <w:szCs w:val="20"/>
              </w:rPr>
              <w:t>-</w:t>
            </w:r>
            <w:r w:rsidRPr="00043887">
              <w:rPr>
                <w:rFonts w:ascii="Cambria" w:hAnsi="Cambria"/>
                <w:sz w:val="20"/>
                <w:szCs w:val="20"/>
              </w:rPr>
              <w:t>off</w:t>
            </w:r>
          </w:p>
        </w:tc>
        <w:tc>
          <w:tcPr>
            <w:tcW w:w="2338" w:type="dxa"/>
          </w:tcPr>
          <w:p w:rsidR="00D6191B" w:rsidRPr="00043887" w:rsidRDefault="00D6191B" w:rsidP="00D6191B">
            <w:pPr>
              <w:rPr>
                <w:rFonts w:ascii="Cambria" w:hAnsi="Cambria"/>
                <w:sz w:val="20"/>
                <w:szCs w:val="20"/>
              </w:rPr>
            </w:pPr>
            <w:r w:rsidRPr="00043887">
              <w:rPr>
                <w:rFonts w:ascii="Cambria" w:hAnsi="Cambria"/>
                <w:sz w:val="20"/>
                <w:szCs w:val="20"/>
              </w:rPr>
              <w:t>None</w:t>
            </w:r>
          </w:p>
        </w:tc>
      </w:tr>
    </w:tbl>
    <w:p w:rsidR="0075131A" w:rsidRPr="00043887" w:rsidRDefault="0075131A" w:rsidP="0075131A">
      <w:pPr>
        <w:rPr>
          <w:rFonts w:ascii="Cambria" w:hAnsi="Cambria"/>
          <w:sz w:val="20"/>
          <w:szCs w:val="20"/>
        </w:rPr>
      </w:pPr>
    </w:p>
    <w:p w:rsidR="00D6191B" w:rsidRPr="00FD61DC" w:rsidRDefault="00D6191B" w:rsidP="00FD61DC">
      <w:pPr>
        <w:rPr>
          <w:rFonts w:ascii="Cambria" w:hAnsi="Cambria"/>
          <w:b/>
          <w:sz w:val="20"/>
          <w:szCs w:val="20"/>
        </w:rPr>
      </w:pPr>
      <w:r w:rsidRPr="00FD61DC">
        <w:rPr>
          <w:rFonts w:ascii="Cambria" w:hAnsi="Cambria"/>
          <w:b/>
          <w:sz w:val="20"/>
          <w:szCs w:val="20"/>
        </w:rPr>
        <w:t>Umpiring</w:t>
      </w:r>
      <w:r w:rsidR="001B04E2">
        <w:rPr>
          <w:rFonts w:ascii="Cambria" w:hAnsi="Cambria"/>
          <w:b/>
          <w:sz w:val="20"/>
          <w:szCs w:val="20"/>
        </w:rPr>
        <w:t>:</w:t>
      </w:r>
    </w:p>
    <w:p w:rsidR="00CF45B7" w:rsidRPr="00FD61DC" w:rsidRDefault="00CF45B7" w:rsidP="00D754B6">
      <w:pPr>
        <w:pStyle w:val="ListParagraph"/>
        <w:numPr>
          <w:ilvl w:val="0"/>
          <w:numId w:val="1"/>
        </w:numPr>
        <w:rPr>
          <w:rFonts w:ascii="Cambria" w:hAnsi="Cambria"/>
          <w:sz w:val="20"/>
          <w:szCs w:val="20"/>
        </w:rPr>
      </w:pPr>
      <w:r w:rsidRPr="00FD61DC">
        <w:rPr>
          <w:rFonts w:ascii="Cambria" w:hAnsi="Cambria"/>
          <w:sz w:val="20"/>
          <w:szCs w:val="20"/>
        </w:rPr>
        <w:t xml:space="preserve">Neutral umpiring assignment will be made to all the 24 teams.  </w:t>
      </w:r>
    </w:p>
    <w:p w:rsidR="00CF45B7" w:rsidRPr="00FD61DC" w:rsidRDefault="00CF45B7" w:rsidP="00D754B6">
      <w:pPr>
        <w:pStyle w:val="ListParagraph"/>
        <w:numPr>
          <w:ilvl w:val="0"/>
          <w:numId w:val="1"/>
        </w:numPr>
        <w:rPr>
          <w:rFonts w:ascii="Cambria" w:hAnsi="Cambria"/>
          <w:sz w:val="20"/>
          <w:szCs w:val="20"/>
        </w:rPr>
      </w:pPr>
      <w:r w:rsidRPr="00FD61DC">
        <w:rPr>
          <w:rFonts w:ascii="Cambria" w:hAnsi="Cambria"/>
          <w:sz w:val="20"/>
          <w:szCs w:val="20"/>
        </w:rPr>
        <w:t>Total of 5 umpiring assignments per team expected.</w:t>
      </w:r>
    </w:p>
    <w:p w:rsidR="00F47AA6" w:rsidRDefault="00F47AA6" w:rsidP="00D754B6">
      <w:pPr>
        <w:pStyle w:val="ListParagraph"/>
        <w:numPr>
          <w:ilvl w:val="0"/>
          <w:numId w:val="1"/>
        </w:numPr>
        <w:rPr>
          <w:rFonts w:ascii="Cambria" w:hAnsi="Cambria"/>
          <w:sz w:val="20"/>
          <w:szCs w:val="20"/>
        </w:rPr>
      </w:pPr>
      <w:r>
        <w:rPr>
          <w:rFonts w:ascii="Cambria" w:hAnsi="Cambria"/>
          <w:sz w:val="20"/>
          <w:szCs w:val="20"/>
        </w:rPr>
        <w:t>One Neutral will be assigned to a game in Group phase.   Batting team to provide the leg-umpire.</w:t>
      </w:r>
    </w:p>
    <w:p w:rsidR="00F47AA6" w:rsidRDefault="00627DD2" w:rsidP="00D754B6">
      <w:pPr>
        <w:pStyle w:val="ListParagraph"/>
        <w:numPr>
          <w:ilvl w:val="0"/>
          <w:numId w:val="1"/>
        </w:numPr>
        <w:rPr>
          <w:rFonts w:ascii="Cambria" w:hAnsi="Cambria"/>
          <w:sz w:val="20"/>
          <w:szCs w:val="20"/>
        </w:rPr>
      </w:pPr>
      <w:r>
        <w:rPr>
          <w:rFonts w:ascii="Cambria" w:hAnsi="Cambria"/>
          <w:sz w:val="20"/>
          <w:szCs w:val="20"/>
        </w:rPr>
        <w:t>Teams not assigned 3 umpiring during the Group phase, will make up the 3</w:t>
      </w:r>
      <w:r w:rsidRPr="00627DD2">
        <w:rPr>
          <w:rFonts w:ascii="Cambria" w:hAnsi="Cambria"/>
          <w:sz w:val="20"/>
          <w:szCs w:val="20"/>
          <w:vertAlign w:val="superscript"/>
        </w:rPr>
        <w:t>rd</w:t>
      </w:r>
      <w:r>
        <w:rPr>
          <w:rFonts w:ascii="Cambria" w:hAnsi="Cambria"/>
          <w:sz w:val="20"/>
          <w:szCs w:val="20"/>
        </w:rPr>
        <w:t xml:space="preserve"> umpiring during Quarter Finals and Semi Finals.  </w:t>
      </w:r>
    </w:p>
    <w:p w:rsidR="00F47AA6" w:rsidRDefault="00F47AA6" w:rsidP="00D754B6">
      <w:pPr>
        <w:pStyle w:val="ListParagraph"/>
        <w:numPr>
          <w:ilvl w:val="0"/>
          <w:numId w:val="1"/>
        </w:numPr>
        <w:rPr>
          <w:rFonts w:ascii="Cambria" w:hAnsi="Cambria"/>
          <w:sz w:val="20"/>
          <w:szCs w:val="20"/>
        </w:rPr>
      </w:pPr>
      <w:r>
        <w:rPr>
          <w:rFonts w:ascii="Cambria" w:hAnsi="Cambria"/>
          <w:sz w:val="20"/>
          <w:szCs w:val="20"/>
        </w:rPr>
        <w:t>Two Neutral umpires per game will be selected from the teams for the Quarter Final and Semi Final games.  This might be from a team that has qualified to the playoffs or the one that missed out.</w:t>
      </w:r>
      <w:r w:rsidR="00A42C3F">
        <w:rPr>
          <w:rFonts w:ascii="Cambria" w:hAnsi="Cambria"/>
          <w:sz w:val="20"/>
          <w:szCs w:val="20"/>
        </w:rPr>
        <w:t xml:space="preserve">  The umpires will be from teams that had 2 assignments during group stage.</w:t>
      </w:r>
    </w:p>
    <w:p w:rsidR="00212104" w:rsidRPr="00FD61DC" w:rsidRDefault="00F47AA6" w:rsidP="00D754B6">
      <w:pPr>
        <w:pStyle w:val="ListParagraph"/>
        <w:numPr>
          <w:ilvl w:val="0"/>
          <w:numId w:val="1"/>
        </w:numPr>
        <w:rPr>
          <w:rFonts w:ascii="Cambria" w:hAnsi="Cambria"/>
          <w:sz w:val="20"/>
          <w:szCs w:val="20"/>
        </w:rPr>
      </w:pPr>
      <w:r>
        <w:rPr>
          <w:rFonts w:ascii="Cambria" w:hAnsi="Cambria"/>
          <w:sz w:val="20"/>
          <w:szCs w:val="20"/>
        </w:rPr>
        <w:t>Neutral Umpire</w:t>
      </w:r>
      <w:r w:rsidR="00A42C3F">
        <w:rPr>
          <w:rFonts w:ascii="Cambria" w:hAnsi="Cambria"/>
          <w:sz w:val="20"/>
          <w:szCs w:val="20"/>
        </w:rPr>
        <w:t>s</w:t>
      </w:r>
      <w:r>
        <w:rPr>
          <w:rFonts w:ascii="Cambria" w:hAnsi="Cambria"/>
          <w:sz w:val="20"/>
          <w:szCs w:val="20"/>
        </w:rPr>
        <w:t xml:space="preserve"> will be provided by NTCA for the Finals.</w:t>
      </w:r>
      <w:r w:rsidR="00627DD2">
        <w:rPr>
          <w:rFonts w:ascii="Cambria" w:hAnsi="Cambria"/>
          <w:sz w:val="20"/>
          <w:szCs w:val="20"/>
        </w:rPr>
        <w:t xml:space="preserve"> </w:t>
      </w:r>
      <w:r w:rsidR="00212104">
        <w:rPr>
          <w:rFonts w:ascii="Cambria" w:hAnsi="Cambria"/>
          <w:sz w:val="20"/>
          <w:szCs w:val="20"/>
        </w:rPr>
        <w:t xml:space="preserve"> </w:t>
      </w:r>
    </w:p>
    <w:p w:rsidR="00FD61DC" w:rsidRPr="00FD61DC" w:rsidRDefault="00FD61DC" w:rsidP="00FD61DC">
      <w:pPr>
        <w:rPr>
          <w:rFonts w:ascii="Cambria" w:hAnsi="Cambria"/>
          <w:b/>
          <w:sz w:val="20"/>
          <w:szCs w:val="20"/>
        </w:rPr>
      </w:pPr>
      <w:r w:rsidRPr="00FD61DC">
        <w:rPr>
          <w:rFonts w:ascii="Cambria" w:hAnsi="Cambria"/>
          <w:b/>
          <w:sz w:val="20"/>
          <w:szCs w:val="20"/>
        </w:rPr>
        <w:t>Player Eligibility:</w:t>
      </w:r>
    </w:p>
    <w:p w:rsidR="00FD61DC" w:rsidRDefault="00212104" w:rsidP="00D754B6">
      <w:pPr>
        <w:pStyle w:val="ListParagraph"/>
        <w:numPr>
          <w:ilvl w:val="0"/>
          <w:numId w:val="1"/>
        </w:numPr>
        <w:rPr>
          <w:rFonts w:ascii="Cambria" w:hAnsi="Cambria"/>
          <w:sz w:val="20"/>
          <w:szCs w:val="20"/>
        </w:rPr>
      </w:pPr>
      <w:r>
        <w:rPr>
          <w:rFonts w:ascii="Cambria" w:hAnsi="Cambria"/>
          <w:sz w:val="20"/>
          <w:szCs w:val="20"/>
        </w:rPr>
        <w:t>Player eligible for playing for his Parent Club team(s).</w:t>
      </w:r>
    </w:p>
    <w:p w:rsidR="00212104" w:rsidRDefault="00212104" w:rsidP="00D754B6">
      <w:pPr>
        <w:pStyle w:val="ListParagraph"/>
        <w:numPr>
          <w:ilvl w:val="0"/>
          <w:numId w:val="1"/>
        </w:numPr>
        <w:rPr>
          <w:rFonts w:ascii="Cambria" w:hAnsi="Cambria"/>
          <w:sz w:val="20"/>
          <w:szCs w:val="20"/>
        </w:rPr>
      </w:pPr>
      <w:r>
        <w:rPr>
          <w:rFonts w:ascii="Cambria" w:hAnsi="Cambria"/>
          <w:sz w:val="20"/>
          <w:szCs w:val="20"/>
        </w:rPr>
        <w:t>Player can play in maximum of 2 teams – both within same club or with 2 clubs.</w:t>
      </w:r>
    </w:p>
    <w:p w:rsidR="008911B4" w:rsidRDefault="00331B5D" w:rsidP="00D754B6">
      <w:pPr>
        <w:pStyle w:val="ListParagraph"/>
        <w:numPr>
          <w:ilvl w:val="0"/>
          <w:numId w:val="1"/>
        </w:numPr>
        <w:rPr>
          <w:rFonts w:ascii="Cambria" w:hAnsi="Cambria"/>
          <w:sz w:val="20"/>
          <w:szCs w:val="20"/>
        </w:rPr>
      </w:pPr>
      <w:r>
        <w:rPr>
          <w:rFonts w:ascii="Cambria" w:hAnsi="Cambria"/>
          <w:sz w:val="20"/>
          <w:szCs w:val="20"/>
        </w:rPr>
        <w:t>A player</w:t>
      </w:r>
      <w:bookmarkStart w:id="0" w:name="_GoBack"/>
      <w:bookmarkEnd w:id="0"/>
      <w:r>
        <w:rPr>
          <w:rFonts w:ascii="Cambria" w:hAnsi="Cambria"/>
          <w:sz w:val="20"/>
          <w:szCs w:val="20"/>
        </w:rPr>
        <w:t xml:space="preserve"> can play for only one team in the Playoffs.</w:t>
      </w:r>
    </w:p>
    <w:p w:rsidR="009B5331" w:rsidRDefault="009B5331" w:rsidP="00D754B6">
      <w:pPr>
        <w:pStyle w:val="ListParagraph"/>
        <w:numPr>
          <w:ilvl w:val="0"/>
          <w:numId w:val="1"/>
        </w:numPr>
        <w:rPr>
          <w:rFonts w:ascii="Cambria" w:hAnsi="Cambria"/>
          <w:sz w:val="20"/>
          <w:szCs w:val="20"/>
        </w:rPr>
      </w:pPr>
      <w:r>
        <w:rPr>
          <w:rFonts w:ascii="Cambria" w:hAnsi="Cambria"/>
          <w:sz w:val="20"/>
          <w:szCs w:val="20"/>
        </w:rPr>
        <w:t xml:space="preserve">There is no formal Player Transfer between clubs to initiate.  As a </w:t>
      </w:r>
      <w:proofErr w:type="gramStart"/>
      <w:r>
        <w:rPr>
          <w:rFonts w:ascii="Cambria" w:hAnsi="Cambria"/>
          <w:sz w:val="20"/>
          <w:szCs w:val="20"/>
        </w:rPr>
        <w:t>result</w:t>
      </w:r>
      <w:proofErr w:type="gramEnd"/>
      <w:r>
        <w:rPr>
          <w:rFonts w:ascii="Cambria" w:hAnsi="Cambria"/>
          <w:sz w:val="20"/>
          <w:szCs w:val="20"/>
        </w:rPr>
        <w:t xml:space="preserve"> the player will appear under his parent club name in </w:t>
      </w:r>
      <w:proofErr w:type="spellStart"/>
      <w:r>
        <w:rPr>
          <w:rFonts w:ascii="Cambria" w:hAnsi="Cambria"/>
          <w:sz w:val="20"/>
          <w:szCs w:val="20"/>
        </w:rPr>
        <w:t>cricclubs</w:t>
      </w:r>
      <w:proofErr w:type="spellEnd"/>
      <w:r>
        <w:rPr>
          <w:rFonts w:ascii="Cambria" w:hAnsi="Cambria"/>
          <w:sz w:val="20"/>
          <w:szCs w:val="20"/>
        </w:rPr>
        <w:t>.</w:t>
      </w:r>
    </w:p>
    <w:p w:rsidR="00F47AA6" w:rsidRDefault="00F47AA6" w:rsidP="00D754B6">
      <w:pPr>
        <w:pStyle w:val="ListParagraph"/>
        <w:numPr>
          <w:ilvl w:val="0"/>
          <w:numId w:val="1"/>
        </w:numPr>
        <w:rPr>
          <w:rFonts w:ascii="Cambria" w:hAnsi="Cambria"/>
          <w:sz w:val="20"/>
          <w:szCs w:val="20"/>
        </w:rPr>
      </w:pPr>
      <w:r>
        <w:rPr>
          <w:rFonts w:ascii="Cambria" w:hAnsi="Cambria"/>
          <w:sz w:val="20"/>
          <w:szCs w:val="20"/>
        </w:rPr>
        <w:t>Player or the other club representative must email Winter Cup committee (</w:t>
      </w:r>
      <w:hyperlink r:id="rId10" w:history="1">
        <w:r w:rsidRPr="0049272E">
          <w:rPr>
            <w:rStyle w:val="Hyperlink"/>
            <w:rFonts w:ascii="Cambria" w:hAnsi="Cambria"/>
            <w:sz w:val="20"/>
            <w:szCs w:val="20"/>
          </w:rPr>
          <w:t>dl-wc@ntcricket.org</w:t>
        </w:r>
      </w:hyperlink>
      <w:r>
        <w:rPr>
          <w:rFonts w:ascii="Cambria" w:hAnsi="Cambria"/>
          <w:sz w:val="20"/>
          <w:szCs w:val="20"/>
        </w:rPr>
        <w:t>) 48 hours prior to the game.</w:t>
      </w:r>
    </w:p>
    <w:p w:rsidR="00F47AA6" w:rsidRDefault="009B5331" w:rsidP="00D754B6">
      <w:pPr>
        <w:pStyle w:val="ListParagraph"/>
        <w:numPr>
          <w:ilvl w:val="0"/>
          <w:numId w:val="1"/>
        </w:numPr>
        <w:rPr>
          <w:rFonts w:ascii="Cambria" w:hAnsi="Cambria"/>
          <w:sz w:val="20"/>
          <w:szCs w:val="20"/>
        </w:rPr>
      </w:pPr>
      <w:r>
        <w:rPr>
          <w:rFonts w:ascii="Cambria" w:hAnsi="Cambria"/>
          <w:sz w:val="20"/>
          <w:szCs w:val="20"/>
        </w:rPr>
        <w:t xml:space="preserve">Please respect the game and have fun.  </w:t>
      </w:r>
      <w:r w:rsidR="00F47AA6">
        <w:rPr>
          <w:rFonts w:ascii="Cambria" w:hAnsi="Cambria"/>
          <w:sz w:val="20"/>
          <w:szCs w:val="20"/>
        </w:rPr>
        <w:t xml:space="preserve">In the interest of fair play, </w:t>
      </w:r>
      <w:r>
        <w:rPr>
          <w:rFonts w:ascii="Cambria" w:hAnsi="Cambria"/>
          <w:sz w:val="20"/>
          <w:szCs w:val="20"/>
        </w:rPr>
        <w:t>a</w:t>
      </w:r>
      <w:r w:rsidR="00F47AA6">
        <w:rPr>
          <w:rFonts w:ascii="Cambria" w:hAnsi="Cambria"/>
          <w:sz w:val="20"/>
          <w:szCs w:val="20"/>
        </w:rPr>
        <w:t>ny breach of rules brought to the attention of Umpire on the ground, could result in the player being ruled ineligible for the game</w:t>
      </w:r>
      <w:r w:rsidR="00A42C3F">
        <w:rPr>
          <w:rFonts w:ascii="Cambria" w:hAnsi="Cambria"/>
          <w:sz w:val="20"/>
          <w:szCs w:val="20"/>
        </w:rPr>
        <w:t>.</w:t>
      </w:r>
      <w:r>
        <w:rPr>
          <w:rFonts w:ascii="Cambria" w:hAnsi="Cambria"/>
          <w:sz w:val="20"/>
          <w:szCs w:val="20"/>
        </w:rPr>
        <w:t xml:space="preserve"> </w:t>
      </w:r>
    </w:p>
    <w:p w:rsidR="00F47AA6" w:rsidRPr="0061478B" w:rsidRDefault="00F47AA6" w:rsidP="00F47AA6">
      <w:pPr>
        <w:rPr>
          <w:rFonts w:ascii="Cambria" w:hAnsi="Cambria"/>
          <w:b/>
          <w:sz w:val="20"/>
          <w:szCs w:val="20"/>
        </w:rPr>
      </w:pPr>
      <w:proofErr w:type="spellStart"/>
      <w:r w:rsidRPr="0061478B">
        <w:rPr>
          <w:rFonts w:ascii="Cambria" w:hAnsi="Cambria"/>
          <w:b/>
          <w:sz w:val="20"/>
          <w:szCs w:val="20"/>
        </w:rPr>
        <w:t>Cricclubs</w:t>
      </w:r>
      <w:proofErr w:type="spellEnd"/>
      <w:r w:rsidRPr="0061478B">
        <w:rPr>
          <w:rFonts w:ascii="Cambria" w:hAnsi="Cambria"/>
          <w:b/>
          <w:sz w:val="20"/>
          <w:szCs w:val="20"/>
        </w:rPr>
        <w:t xml:space="preserve"> Scoring:</w:t>
      </w:r>
    </w:p>
    <w:p w:rsidR="00F47AA6" w:rsidRPr="009B5331" w:rsidRDefault="00F47AA6" w:rsidP="00D754B6">
      <w:pPr>
        <w:pStyle w:val="ListParagraph"/>
        <w:numPr>
          <w:ilvl w:val="0"/>
          <w:numId w:val="1"/>
        </w:numPr>
        <w:rPr>
          <w:rFonts w:ascii="Cambria" w:hAnsi="Cambria"/>
          <w:sz w:val="20"/>
          <w:szCs w:val="20"/>
        </w:rPr>
      </w:pPr>
      <w:r>
        <w:rPr>
          <w:rFonts w:ascii="Cambria" w:hAnsi="Cambria"/>
          <w:sz w:val="20"/>
          <w:szCs w:val="20"/>
        </w:rPr>
        <w:t xml:space="preserve">After careful consideration, </w:t>
      </w:r>
      <w:proofErr w:type="spellStart"/>
      <w:r>
        <w:rPr>
          <w:rFonts w:ascii="Cambria" w:hAnsi="Cambria"/>
          <w:sz w:val="20"/>
          <w:szCs w:val="20"/>
        </w:rPr>
        <w:t>cricclubs</w:t>
      </w:r>
      <w:proofErr w:type="spellEnd"/>
      <w:r>
        <w:rPr>
          <w:rFonts w:ascii="Cambria" w:hAnsi="Cambria"/>
          <w:sz w:val="20"/>
          <w:szCs w:val="20"/>
        </w:rPr>
        <w:t xml:space="preserve"> scoring </w:t>
      </w:r>
      <w:r w:rsidR="009B5331">
        <w:rPr>
          <w:rFonts w:ascii="Cambria" w:hAnsi="Cambria"/>
          <w:sz w:val="20"/>
          <w:szCs w:val="20"/>
        </w:rPr>
        <w:t xml:space="preserve">with app </w:t>
      </w:r>
      <w:r>
        <w:rPr>
          <w:rFonts w:ascii="Cambria" w:hAnsi="Cambria"/>
          <w:sz w:val="20"/>
          <w:szCs w:val="20"/>
        </w:rPr>
        <w:t>has been made mandatory.</w:t>
      </w:r>
      <w:r w:rsidR="009B5331">
        <w:rPr>
          <w:rFonts w:ascii="Cambria" w:hAnsi="Cambria"/>
          <w:sz w:val="20"/>
          <w:szCs w:val="20"/>
        </w:rPr>
        <w:t xml:space="preserve">  (</w:t>
      </w:r>
      <w:r w:rsidR="009B5331" w:rsidRPr="009B5331">
        <w:rPr>
          <w:rFonts w:ascii="Cambria" w:hAnsi="Cambria"/>
          <w:b/>
          <w:sz w:val="20"/>
          <w:szCs w:val="20"/>
        </w:rPr>
        <w:t>NOTE</w:t>
      </w:r>
      <w:r w:rsidR="009B5331">
        <w:rPr>
          <w:rFonts w:ascii="Cambria" w:hAnsi="Cambria"/>
          <w:sz w:val="20"/>
          <w:szCs w:val="20"/>
        </w:rPr>
        <w:t>: the scoring effort is regardless the same, whether its Paper or APP.  Use of App besides being more accurate, during winter cup allows new teams to familiarize with the online scoring.  At the same time, keeps the NTCA community interested).</w:t>
      </w:r>
      <w:r w:rsidR="009B5331" w:rsidRPr="009B5331">
        <w:rPr>
          <w:rFonts w:ascii="Cambria" w:hAnsi="Cambria"/>
          <w:sz w:val="20"/>
          <w:szCs w:val="20"/>
        </w:rPr>
        <w:t xml:space="preserve">  </w:t>
      </w:r>
    </w:p>
    <w:p w:rsidR="00F47AA6" w:rsidRDefault="00F47AA6" w:rsidP="00D754B6">
      <w:pPr>
        <w:pStyle w:val="ListParagraph"/>
        <w:numPr>
          <w:ilvl w:val="0"/>
          <w:numId w:val="1"/>
        </w:numPr>
        <w:rPr>
          <w:rFonts w:ascii="Cambria" w:hAnsi="Cambria"/>
          <w:sz w:val="20"/>
          <w:szCs w:val="20"/>
        </w:rPr>
      </w:pPr>
      <w:r>
        <w:rPr>
          <w:rFonts w:ascii="Cambria" w:hAnsi="Cambria"/>
          <w:sz w:val="20"/>
          <w:szCs w:val="20"/>
        </w:rPr>
        <w:t xml:space="preserve">All games must be scored in </w:t>
      </w:r>
      <w:proofErr w:type="spellStart"/>
      <w:r>
        <w:rPr>
          <w:rFonts w:ascii="Cambria" w:hAnsi="Cambria"/>
          <w:sz w:val="20"/>
          <w:szCs w:val="20"/>
        </w:rPr>
        <w:t>Cricclubs</w:t>
      </w:r>
      <w:proofErr w:type="spellEnd"/>
      <w:r>
        <w:rPr>
          <w:rFonts w:ascii="Cambria" w:hAnsi="Cambria"/>
          <w:sz w:val="20"/>
          <w:szCs w:val="20"/>
        </w:rPr>
        <w:t xml:space="preserve">.  If your team is new to the tournament and you do not have access to </w:t>
      </w:r>
      <w:proofErr w:type="spellStart"/>
      <w:r>
        <w:rPr>
          <w:rFonts w:ascii="Cambria" w:hAnsi="Cambria"/>
          <w:sz w:val="20"/>
          <w:szCs w:val="20"/>
        </w:rPr>
        <w:t>cricclubs</w:t>
      </w:r>
      <w:proofErr w:type="spellEnd"/>
      <w:r>
        <w:rPr>
          <w:rFonts w:ascii="Cambria" w:hAnsi="Cambria"/>
          <w:sz w:val="20"/>
          <w:szCs w:val="20"/>
        </w:rPr>
        <w:t xml:space="preserve">, please go to </w:t>
      </w:r>
      <w:hyperlink r:id="rId11" w:history="1">
        <w:r w:rsidRPr="0049272E">
          <w:rPr>
            <w:rStyle w:val="Hyperlink"/>
            <w:rFonts w:ascii="Cambria" w:hAnsi="Cambria"/>
            <w:sz w:val="20"/>
            <w:szCs w:val="20"/>
          </w:rPr>
          <w:t>http://www.cricclubs.com/ntca</w:t>
        </w:r>
      </w:hyperlink>
      <w:r>
        <w:rPr>
          <w:rFonts w:ascii="Cambria" w:hAnsi="Cambria"/>
          <w:sz w:val="20"/>
          <w:szCs w:val="20"/>
        </w:rPr>
        <w:t xml:space="preserve"> and register.  Please email the </w:t>
      </w:r>
      <w:proofErr w:type="spellStart"/>
      <w:r>
        <w:rPr>
          <w:rFonts w:ascii="Cambria" w:hAnsi="Cambria"/>
          <w:sz w:val="20"/>
          <w:szCs w:val="20"/>
        </w:rPr>
        <w:t>cricclubs</w:t>
      </w:r>
      <w:proofErr w:type="spellEnd"/>
      <w:r>
        <w:rPr>
          <w:rFonts w:ascii="Cambria" w:hAnsi="Cambria"/>
          <w:sz w:val="20"/>
          <w:szCs w:val="20"/>
        </w:rPr>
        <w:t xml:space="preserve"> admin for scoring access.</w:t>
      </w:r>
    </w:p>
    <w:p w:rsidR="00F47AA6" w:rsidRDefault="00FA376B" w:rsidP="00D754B6">
      <w:pPr>
        <w:pStyle w:val="ListParagraph"/>
        <w:numPr>
          <w:ilvl w:val="0"/>
          <w:numId w:val="1"/>
        </w:numPr>
        <w:rPr>
          <w:rFonts w:ascii="Cambria" w:hAnsi="Cambria"/>
          <w:sz w:val="20"/>
          <w:szCs w:val="20"/>
        </w:rPr>
      </w:pPr>
      <w:r>
        <w:rPr>
          <w:rFonts w:ascii="Cambria" w:hAnsi="Cambria"/>
          <w:sz w:val="20"/>
          <w:szCs w:val="20"/>
        </w:rPr>
        <w:t>Prior to the game, a</w:t>
      </w:r>
      <w:r w:rsidR="00F47AA6">
        <w:rPr>
          <w:rFonts w:ascii="Cambria" w:hAnsi="Cambria"/>
          <w:sz w:val="20"/>
          <w:szCs w:val="20"/>
        </w:rPr>
        <w:t xml:space="preserve">lways verify if you have the latest </w:t>
      </w:r>
      <w:proofErr w:type="spellStart"/>
      <w:r w:rsidR="00F47AA6">
        <w:rPr>
          <w:rFonts w:ascii="Cambria" w:hAnsi="Cambria"/>
          <w:sz w:val="20"/>
          <w:szCs w:val="20"/>
        </w:rPr>
        <w:t>cricclubs</w:t>
      </w:r>
      <w:proofErr w:type="spellEnd"/>
      <w:r w:rsidR="00F47AA6">
        <w:rPr>
          <w:rFonts w:ascii="Cambria" w:hAnsi="Cambria"/>
          <w:sz w:val="20"/>
          <w:szCs w:val="20"/>
        </w:rPr>
        <w:t xml:space="preserve"> app downloaded on your smartphone (</w:t>
      </w:r>
      <w:proofErr w:type="spellStart"/>
      <w:r w:rsidR="00F47AA6">
        <w:rPr>
          <w:rFonts w:ascii="Cambria" w:hAnsi="Cambria"/>
          <w:sz w:val="20"/>
          <w:szCs w:val="20"/>
        </w:rPr>
        <w:t>ios</w:t>
      </w:r>
      <w:proofErr w:type="spellEnd"/>
      <w:r w:rsidR="00F47AA6">
        <w:rPr>
          <w:rFonts w:ascii="Cambria" w:hAnsi="Cambria"/>
          <w:sz w:val="20"/>
          <w:szCs w:val="20"/>
        </w:rPr>
        <w:t xml:space="preserve"> or android).</w:t>
      </w:r>
    </w:p>
    <w:p w:rsidR="009B5331" w:rsidRDefault="009B5331" w:rsidP="00D754B6">
      <w:pPr>
        <w:pStyle w:val="ListParagraph"/>
        <w:numPr>
          <w:ilvl w:val="0"/>
          <w:numId w:val="1"/>
        </w:numPr>
        <w:rPr>
          <w:rFonts w:ascii="Cambria" w:hAnsi="Cambria"/>
          <w:sz w:val="20"/>
          <w:szCs w:val="20"/>
        </w:rPr>
      </w:pPr>
      <w:r>
        <w:rPr>
          <w:rFonts w:ascii="Cambria" w:hAnsi="Cambria"/>
          <w:sz w:val="20"/>
          <w:szCs w:val="20"/>
        </w:rPr>
        <w:t>The new version of app will lock the scorecard immediately after a game.  Failure to use the app means, you will need to request scorecard unlock to update the results.</w:t>
      </w:r>
    </w:p>
    <w:p w:rsidR="009B5331" w:rsidRDefault="009B5331" w:rsidP="00D754B6">
      <w:pPr>
        <w:pStyle w:val="ListParagraph"/>
        <w:numPr>
          <w:ilvl w:val="0"/>
          <w:numId w:val="1"/>
        </w:numPr>
        <w:rPr>
          <w:rFonts w:ascii="Cambria" w:hAnsi="Cambria"/>
          <w:sz w:val="20"/>
          <w:szCs w:val="20"/>
        </w:rPr>
      </w:pPr>
      <w:r>
        <w:rPr>
          <w:rFonts w:ascii="Cambria" w:hAnsi="Cambria"/>
          <w:sz w:val="20"/>
          <w:szCs w:val="20"/>
        </w:rPr>
        <w:lastRenderedPageBreak/>
        <w:t xml:space="preserve">For the stat conscious, your scores will go against your name only for the games that you represent for your Parent Club.  </w:t>
      </w:r>
    </w:p>
    <w:p w:rsidR="009B5331" w:rsidRDefault="009B5331" w:rsidP="00D754B6">
      <w:pPr>
        <w:pStyle w:val="ListParagraph"/>
        <w:numPr>
          <w:ilvl w:val="0"/>
          <w:numId w:val="1"/>
        </w:numPr>
        <w:rPr>
          <w:rFonts w:ascii="Cambria" w:hAnsi="Cambria"/>
          <w:sz w:val="20"/>
          <w:szCs w:val="20"/>
        </w:rPr>
      </w:pPr>
      <w:r>
        <w:rPr>
          <w:rFonts w:ascii="Cambria" w:hAnsi="Cambria"/>
          <w:sz w:val="20"/>
          <w:szCs w:val="20"/>
        </w:rPr>
        <w:t xml:space="preserve">Teams as you always do, if you don’t find a player name, use available player name and proceed with scoring.  If it’s a new club member, request scorecard </w:t>
      </w:r>
      <w:proofErr w:type="gramStart"/>
      <w:r>
        <w:rPr>
          <w:rFonts w:ascii="Cambria" w:hAnsi="Cambria"/>
          <w:sz w:val="20"/>
          <w:szCs w:val="20"/>
        </w:rPr>
        <w:t>unlock</w:t>
      </w:r>
      <w:proofErr w:type="gramEnd"/>
      <w:r>
        <w:rPr>
          <w:rFonts w:ascii="Cambria" w:hAnsi="Cambria"/>
          <w:sz w:val="20"/>
          <w:szCs w:val="20"/>
        </w:rPr>
        <w:t xml:space="preserve"> to update.  If it’s a player from another club, he doesn’t get the stats</w:t>
      </w:r>
      <w:r w:rsidR="00576433">
        <w:rPr>
          <w:rFonts w:ascii="Cambria" w:hAnsi="Cambria"/>
          <w:sz w:val="20"/>
          <w:szCs w:val="20"/>
        </w:rPr>
        <w:t xml:space="preserve"> from the game.</w:t>
      </w:r>
    </w:p>
    <w:p w:rsidR="00043887" w:rsidRPr="00043887" w:rsidRDefault="00043887" w:rsidP="0075131A">
      <w:pPr>
        <w:rPr>
          <w:rFonts w:ascii="Cambria" w:hAnsi="Cambria"/>
          <w:b/>
          <w:sz w:val="20"/>
          <w:szCs w:val="20"/>
        </w:rPr>
      </w:pPr>
      <w:r w:rsidRPr="00043887">
        <w:rPr>
          <w:rFonts w:ascii="Cambria" w:hAnsi="Cambria"/>
          <w:b/>
          <w:sz w:val="20"/>
          <w:szCs w:val="20"/>
        </w:rPr>
        <w:t>Super Sub</w:t>
      </w:r>
    </w:p>
    <w:p w:rsidR="00D6191B" w:rsidRPr="00212104" w:rsidRDefault="00576433" w:rsidP="00D754B6">
      <w:pPr>
        <w:pStyle w:val="ListParagraph"/>
        <w:numPr>
          <w:ilvl w:val="0"/>
          <w:numId w:val="1"/>
        </w:numPr>
        <w:rPr>
          <w:rFonts w:ascii="Cambria" w:hAnsi="Cambria"/>
          <w:sz w:val="20"/>
          <w:szCs w:val="20"/>
        </w:rPr>
      </w:pPr>
      <w:r>
        <w:rPr>
          <w:rFonts w:ascii="Cambria" w:hAnsi="Cambria"/>
          <w:sz w:val="20"/>
          <w:szCs w:val="20"/>
        </w:rPr>
        <w:t xml:space="preserve">Teams are allowed 12 </w:t>
      </w:r>
      <w:proofErr w:type="gramStart"/>
      <w:r>
        <w:rPr>
          <w:rFonts w:ascii="Cambria" w:hAnsi="Cambria"/>
          <w:sz w:val="20"/>
          <w:szCs w:val="20"/>
        </w:rPr>
        <w:t>player</w:t>
      </w:r>
      <w:proofErr w:type="gramEnd"/>
      <w:r>
        <w:rPr>
          <w:rFonts w:ascii="Cambria" w:hAnsi="Cambria"/>
          <w:sz w:val="20"/>
          <w:szCs w:val="20"/>
        </w:rPr>
        <w:t xml:space="preserve"> per game.  </w:t>
      </w:r>
      <w:r w:rsidR="00D6191B" w:rsidRPr="00212104">
        <w:rPr>
          <w:rFonts w:ascii="Cambria" w:hAnsi="Cambria"/>
          <w:sz w:val="20"/>
          <w:szCs w:val="20"/>
        </w:rPr>
        <w:t xml:space="preserve">Team can designate 1 player as a super sub at time of Toss.  Super Sub will be eligible to bowl or bat in place of a player in the official 11.  </w:t>
      </w:r>
    </w:p>
    <w:p w:rsidR="00576433" w:rsidRDefault="00576433" w:rsidP="00D754B6">
      <w:pPr>
        <w:pStyle w:val="ListParagraph"/>
        <w:numPr>
          <w:ilvl w:val="0"/>
          <w:numId w:val="1"/>
        </w:numPr>
        <w:rPr>
          <w:rFonts w:ascii="Cambria" w:hAnsi="Cambria"/>
          <w:sz w:val="20"/>
          <w:szCs w:val="20"/>
        </w:rPr>
      </w:pPr>
      <w:r>
        <w:rPr>
          <w:rFonts w:ascii="Cambria" w:hAnsi="Cambria"/>
          <w:sz w:val="20"/>
          <w:szCs w:val="20"/>
        </w:rPr>
        <w:t xml:space="preserve">Only 11 men allowed to field or bat.  10 wickets </w:t>
      </w:r>
      <w:proofErr w:type="gramStart"/>
      <w:r>
        <w:rPr>
          <w:rFonts w:ascii="Cambria" w:hAnsi="Cambria"/>
          <w:sz w:val="20"/>
          <w:szCs w:val="20"/>
        </w:rPr>
        <w:t>constitutes</w:t>
      </w:r>
      <w:proofErr w:type="gramEnd"/>
      <w:r>
        <w:rPr>
          <w:rFonts w:ascii="Cambria" w:hAnsi="Cambria"/>
          <w:sz w:val="20"/>
          <w:szCs w:val="20"/>
        </w:rPr>
        <w:t xml:space="preserve"> an innings.</w:t>
      </w:r>
    </w:p>
    <w:p w:rsidR="00D6191B" w:rsidRPr="00212104" w:rsidRDefault="00D6191B" w:rsidP="00D754B6">
      <w:pPr>
        <w:pStyle w:val="ListParagraph"/>
        <w:numPr>
          <w:ilvl w:val="0"/>
          <w:numId w:val="1"/>
        </w:numPr>
        <w:rPr>
          <w:rFonts w:ascii="Cambria" w:hAnsi="Cambria"/>
          <w:sz w:val="20"/>
          <w:szCs w:val="20"/>
        </w:rPr>
      </w:pPr>
      <w:r w:rsidRPr="00212104">
        <w:rPr>
          <w:rFonts w:ascii="Cambria" w:hAnsi="Cambria"/>
          <w:sz w:val="20"/>
          <w:szCs w:val="20"/>
        </w:rPr>
        <w:t>No restrictions on the sub</w:t>
      </w:r>
      <w:r w:rsidR="00576433">
        <w:rPr>
          <w:rFonts w:ascii="Cambria" w:hAnsi="Cambria"/>
          <w:sz w:val="20"/>
          <w:szCs w:val="20"/>
        </w:rPr>
        <w:t>stitution fielder</w:t>
      </w:r>
      <w:r w:rsidRPr="00212104">
        <w:rPr>
          <w:rFonts w:ascii="Cambria" w:hAnsi="Cambria"/>
          <w:sz w:val="20"/>
          <w:szCs w:val="20"/>
        </w:rPr>
        <w:t xml:space="preserve"> eligibility to field at any time during game.</w:t>
      </w:r>
    </w:p>
    <w:p w:rsidR="00FD61DC" w:rsidRDefault="00D6191B" w:rsidP="00D754B6">
      <w:pPr>
        <w:pStyle w:val="ListParagraph"/>
        <w:numPr>
          <w:ilvl w:val="0"/>
          <w:numId w:val="1"/>
        </w:numPr>
        <w:rPr>
          <w:rFonts w:ascii="Cambria" w:hAnsi="Cambria"/>
          <w:sz w:val="20"/>
          <w:szCs w:val="20"/>
        </w:rPr>
      </w:pPr>
      <w:r w:rsidRPr="00212104">
        <w:rPr>
          <w:rFonts w:ascii="Cambria" w:hAnsi="Cambria"/>
          <w:sz w:val="20"/>
          <w:szCs w:val="20"/>
        </w:rPr>
        <w:t>Teams may choose to play without a super sub with designated 11.</w:t>
      </w:r>
    </w:p>
    <w:p w:rsidR="00A42C3F" w:rsidRDefault="00A42C3F" w:rsidP="00A42C3F">
      <w:pPr>
        <w:pStyle w:val="ListParagraph"/>
        <w:rPr>
          <w:rFonts w:ascii="Cambria" w:hAnsi="Cambria"/>
          <w:sz w:val="20"/>
          <w:szCs w:val="20"/>
        </w:rPr>
      </w:pPr>
    </w:p>
    <w:p w:rsidR="00A42C3F" w:rsidRPr="00B96204" w:rsidRDefault="00A42C3F" w:rsidP="00A42C3F">
      <w:pPr>
        <w:pStyle w:val="ListParagraph"/>
        <w:rPr>
          <w:rFonts w:ascii="Cambria" w:hAnsi="Cambria"/>
          <w:sz w:val="20"/>
          <w:szCs w:val="20"/>
        </w:rPr>
      </w:pPr>
      <w:r w:rsidRPr="00A42C3F">
        <w:rPr>
          <w:rFonts w:ascii="Cambria" w:hAnsi="Cambria"/>
          <w:b/>
          <w:sz w:val="20"/>
          <w:szCs w:val="20"/>
        </w:rPr>
        <w:t>NOTE</w:t>
      </w:r>
      <w:r>
        <w:rPr>
          <w:rFonts w:ascii="Cambria" w:hAnsi="Cambria"/>
          <w:sz w:val="20"/>
          <w:szCs w:val="20"/>
        </w:rPr>
        <w:t>: If the majority of the teams do not want this during the Winter Cup, please bring it up prior to start of tournament.</w:t>
      </w:r>
    </w:p>
    <w:p w:rsidR="00727C39" w:rsidRPr="00127FD7" w:rsidRDefault="00727C39" w:rsidP="0075131A">
      <w:pPr>
        <w:rPr>
          <w:rFonts w:ascii="Cambria" w:hAnsi="Cambria"/>
          <w:b/>
          <w:sz w:val="20"/>
          <w:szCs w:val="20"/>
        </w:rPr>
      </w:pPr>
      <w:r w:rsidRPr="00127FD7">
        <w:rPr>
          <w:rFonts w:ascii="Cambria" w:hAnsi="Cambria"/>
          <w:b/>
          <w:sz w:val="20"/>
          <w:szCs w:val="20"/>
        </w:rPr>
        <w:t>Gloves</w:t>
      </w:r>
    </w:p>
    <w:p w:rsidR="00727C39" w:rsidRPr="0099719C" w:rsidRDefault="00727C39" w:rsidP="00D754B6">
      <w:pPr>
        <w:pStyle w:val="ListParagraph"/>
        <w:numPr>
          <w:ilvl w:val="0"/>
          <w:numId w:val="1"/>
        </w:numPr>
        <w:rPr>
          <w:rFonts w:ascii="Cambria" w:hAnsi="Cambria"/>
          <w:sz w:val="20"/>
          <w:szCs w:val="20"/>
        </w:rPr>
      </w:pPr>
      <w:r>
        <w:rPr>
          <w:rFonts w:ascii="Cambria" w:hAnsi="Cambria"/>
          <w:sz w:val="20"/>
          <w:szCs w:val="20"/>
        </w:rPr>
        <w:t>Use of Catching Gloves permitted for Fielders.</w:t>
      </w:r>
    </w:p>
    <w:p w:rsidR="00727C39" w:rsidRPr="00127FD7" w:rsidRDefault="00727C39" w:rsidP="00727C39">
      <w:pPr>
        <w:rPr>
          <w:rFonts w:ascii="Cambria" w:hAnsi="Cambria"/>
          <w:b/>
          <w:sz w:val="20"/>
          <w:szCs w:val="20"/>
        </w:rPr>
      </w:pPr>
      <w:r w:rsidRPr="00127FD7">
        <w:rPr>
          <w:rFonts w:ascii="Cambria" w:hAnsi="Cambria"/>
          <w:b/>
          <w:sz w:val="20"/>
          <w:szCs w:val="20"/>
        </w:rPr>
        <w:t>Ground Setup:</w:t>
      </w:r>
    </w:p>
    <w:p w:rsidR="00576433" w:rsidRDefault="00576433" w:rsidP="00D754B6">
      <w:pPr>
        <w:pStyle w:val="ListParagraph"/>
        <w:numPr>
          <w:ilvl w:val="0"/>
          <w:numId w:val="1"/>
        </w:numPr>
        <w:rPr>
          <w:rFonts w:ascii="Cambria" w:hAnsi="Cambria"/>
          <w:sz w:val="20"/>
          <w:szCs w:val="20"/>
        </w:rPr>
      </w:pPr>
      <w:r>
        <w:rPr>
          <w:rFonts w:ascii="Cambria" w:hAnsi="Cambria"/>
          <w:sz w:val="20"/>
          <w:szCs w:val="20"/>
        </w:rPr>
        <w:t>During Winter Cup the following ground setup rules apply.</w:t>
      </w:r>
    </w:p>
    <w:p w:rsidR="00727C39" w:rsidRDefault="00576433" w:rsidP="00D754B6">
      <w:pPr>
        <w:pStyle w:val="ListParagraph"/>
        <w:numPr>
          <w:ilvl w:val="0"/>
          <w:numId w:val="1"/>
        </w:numPr>
        <w:rPr>
          <w:rFonts w:ascii="Cambria" w:hAnsi="Cambria"/>
          <w:sz w:val="20"/>
          <w:szCs w:val="20"/>
        </w:rPr>
      </w:pPr>
      <w:r>
        <w:rPr>
          <w:rFonts w:ascii="Cambria" w:hAnsi="Cambria"/>
          <w:sz w:val="20"/>
          <w:szCs w:val="20"/>
        </w:rPr>
        <w:t>G</w:t>
      </w:r>
      <w:r w:rsidR="00727C39">
        <w:rPr>
          <w:rFonts w:ascii="Cambria" w:hAnsi="Cambria"/>
          <w:sz w:val="20"/>
          <w:szCs w:val="20"/>
        </w:rPr>
        <w:t>round setup is responsibility of both</w:t>
      </w:r>
      <w:r>
        <w:rPr>
          <w:rFonts w:ascii="Cambria" w:hAnsi="Cambria"/>
          <w:sz w:val="20"/>
          <w:szCs w:val="20"/>
        </w:rPr>
        <w:t xml:space="preserve"> playing</w:t>
      </w:r>
      <w:r w:rsidR="00727C39">
        <w:rPr>
          <w:rFonts w:ascii="Cambria" w:hAnsi="Cambria"/>
          <w:sz w:val="20"/>
          <w:szCs w:val="20"/>
        </w:rPr>
        <w:t xml:space="preserve"> teams</w:t>
      </w:r>
      <w:r>
        <w:rPr>
          <w:rFonts w:ascii="Cambria" w:hAnsi="Cambria"/>
          <w:sz w:val="20"/>
          <w:szCs w:val="20"/>
        </w:rPr>
        <w:t>.</w:t>
      </w:r>
    </w:p>
    <w:p w:rsidR="00727C39" w:rsidRPr="00576433" w:rsidRDefault="00576433" w:rsidP="00D754B6">
      <w:pPr>
        <w:pStyle w:val="ListParagraph"/>
        <w:numPr>
          <w:ilvl w:val="0"/>
          <w:numId w:val="1"/>
        </w:numPr>
        <w:rPr>
          <w:rFonts w:ascii="Cambria" w:hAnsi="Cambria"/>
          <w:sz w:val="20"/>
          <w:szCs w:val="20"/>
        </w:rPr>
      </w:pPr>
      <w:r>
        <w:rPr>
          <w:rFonts w:ascii="Cambria" w:hAnsi="Cambria"/>
          <w:sz w:val="20"/>
          <w:szCs w:val="20"/>
        </w:rPr>
        <w:t xml:space="preserve">One </w:t>
      </w:r>
      <w:r w:rsidR="00727C39">
        <w:rPr>
          <w:rFonts w:ascii="Cambria" w:hAnsi="Cambria"/>
          <w:sz w:val="20"/>
          <w:szCs w:val="20"/>
        </w:rPr>
        <w:t xml:space="preserve">Team </w:t>
      </w:r>
      <w:r>
        <w:rPr>
          <w:rFonts w:ascii="Cambria" w:hAnsi="Cambria"/>
          <w:sz w:val="20"/>
          <w:szCs w:val="20"/>
        </w:rPr>
        <w:t>w</w:t>
      </w:r>
      <w:r w:rsidR="00727C39">
        <w:rPr>
          <w:rFonts w:ascii="Cambria" w:hAnsi="Cambria"/>
          <w:sz w:val="20"/>
          <w:szCs w:val="20"/>
        </w:rPr>
        <w:t>ill mark boundaries.</w:t>
      </w:r>
      <w:r>
        <w:rPr>
          <w:rFonts w:ascii="Cambria" w:hAnsi="Cambria"/>
          <w:sz w:val="20"/>
          <w:szCs w:val="20"/>
        </w:rPr>
        <w:t xml:space="preserve">  The other </w:t>
      </w:r>
      <w:r w:rsidR="00727C39" w:rsidRPr="00576433">
        <w:rPr>
          <w:rFonts w:ascii="Cambria" w:hAnsi="Cambria"/>
          <w:sz w:val="20"/>
          <w:szCs w:val="20"/>
        </w:rPr>
        <w:t>Team will mark inner circle.</w:t>
      </w:r>
    </w:p>
    <w:p w:rsidR="00576433" w:rsidRDefault="00576433" w:rsidP="00D754B6">
      <w:pPr>
        <w:pStyle w:val="ListParagraph"/>
        <w:numPr>
          <w:ilvl w:val="0"/>
          <w:numId w:val="1"/>
        </w:numPr>
        <w:rPr>
          <w:rFonts w:ascii="Cambria" w:hAnsi="Cambria"/>
          <w:sz w:val="20"/>
          <w:szCs w:val="20"/>
        </w:rPr>
      </w:pPr>
      <w:r>
        <w:rPr>
          <w:rFonts w:ascii="Cambria" w:hAnsi="Cambria"/>
          <w:sz w:val="20"/>
          <w:szCs w:val="20"/>
        </w:rPr>
        <w:t xml:space="preserve">Ground clean-up responsibility belongs to both teams.  That includes picking and dumping trash, removing flags and cones. </w:t>
      </w:r>
    </w:p>
    <w:p w:rsidR="00127FD7" w:rsidRDefault="00727C39" w:rsidP="00D754B6">
      <w:pPr>
        <w:pStyle w:val="ListParagraph"/>
        <w:numPr>
          <w:ilvl w:val="0"/>
          <w:numId w:val="1"/>
        </w:numPr>
        <w:rPr>
          <w:rFonts w:ascii="Cambria" w:hAnsi="Cambria"/>
          <w:sz w:val="20"/>
          <w:szCs w:val="20"/>
        </w:rPr>
      </w:pPr>
      <w:r>
        <w:rPr>
          <w:rFonts w:ascii="Cambria" w:hAnsi="Cambria"/>
          <w:sz w:val="20"/>
          <w:szCs w:val="20"/>
        </w:rPr>
        <w:t xml:space="preserve">Each team responsible for stumps and bails for </w:t>
      </w:r>
      <w:r w:rsidR="00576433">
        <w:rPr>
          <w:rFonts w:ascii="Cambria" w:hAnsi="Cambria"/>
          <w:sz w:val="20"/>
          <w:szCs w:val="20"/>
        </w:rPr>
        <w:t xml:space="preserve">one </w:t>
      </w:r>
      <w:r>
        <w:rPr>
          <w:rFonts w:ascii="Cambria" w:hAnsi="Cambria"/>
          <w:sz w:val="20"/>
          <w:szCs w:val="20"/>
        </w:rPr>
        <w:t>end.</w:t>
      </w:r>
    </w:p>
    <w:p w:rsidR="00576433" w:rsidRPr="00B96204" w:rsidRDefault="00576433" w:rsidP="00D754B6">
      <w:pPr>
        <w:pStyle w:val="ListParagraph"/>
        <w:numPr>
          <w:ilvl w:val="0"/>
          <w:numId w:val="1"/>
        </w:numPr>
        <w:rPr>
          <w:rFonts w:ascii="Cambria" w:hAnsi="Cambria"/>
          <w:sz w:val="20"/>
          <w:szCs w:val="20"/>
        </w:rPr>
      </w:pPr>
      <w:r>
        <w:rPr>
          <w:rFonts w:ascii="Cambria" w:hAnsi="Cambria"/>
          <w:sz w:val="20"/>
          <w:szCs w:val="20"/>
        </w:rPr>
        <w:t xml:space="preserve">All teams are advised to carry the ground setup kit (Flags, cones, stumps, bails, chalk, tape measure) etc. for all games. </w:t>
      </w:r>
    </w:p>
    <w:p w:rsidR="00127FD7" w:rsidRPr="00127FD7" w:rsidRDefault="00127FD7" w:rsidP="00576433">
      <w:pPr>
        <w:pStyle w:val="ListParagraph"/>
        <w:rPr>
          <w:rFonts w:ascii="Cambria" w:hAnsi="Cambria"/>
          <w:sz w:val="20"/>
          <w:szCs w:val="20"/>
        </w:rPr>
      </w:pPr>
    </w:p>
    <w:sectPr w:rsidR="00127FD7" w:rsidRPr="00127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4B9"/>
    <w:multiLevelType w:val="hybridMultilevel"/>
    <w:tmpl w:val="472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28EE"/>
    <w:multiLevelType w:val="hybridMultilevel"/>
    <w:tmpl w:val="E9BC78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21181C"/>
    <w:multiLevelType w:val="hybridMultilevel"/>
    <w:tmpl w:val="340C3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8520F"/>
    <w:multiLevelType w:val="hybridMultilevel"/>
    <w:tmpl w:val="844A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4753F"/>
    <w:multiLevelType w:val="hybridMultilevel"/>
    <w:tmpl w:val="C9CE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8F5"/>
    <w:multiLevelType w:val="hybridMultilevel"/>
    <w:tmpl w:val="CF8A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D7EC1"/>
    <w:multiLevelType w:val="hybridMultilevel"/>
    <w:tmpl w:val="B128DDD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A2B19"/>
    <w:multiLevelType w:val="hybridMultilevel"/>
    <w:tmpl w:val="340C3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06C31"/>
    <w:multiLevelType w:val="hybridMultilevel"/>
    <w:tmpl w:val="B016E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1A"/>
    <w:rsid w:val="0002748A"/>
    <w:rsid w:val="00043887"/>
    <w:rsid w:val="00087261"/>
    <w:rsid w:val="00127FD7"/>
    <w:rsid w:val="001B04E2"/>
    <w:rsid w:val="001D268E"/>
    <w:rsid w:val="001D28AC"/>
    <w:rsid w:val="00212104"/>
    <w:rsid w:val="0029082F"/>
    <w:rsid w:val="00331B5D"/>
    <w:rsid w:val="00343B60"/>
    <w:rsid w:val="003C5CAE"/>
    <w:rsid w:val="003E4259"/>
    <w:rsid w:val="00576433"/>
    <w:rsid w:val="0061478B"/>
    <w:rsid w:val="00627DD2"/>
    <w:rsid w:val="00727C39"/>
    <w:rsid w:val="0075131A"/>
    <w:rsid w:val="008911B4"/>
    <w:rsid w:val="008F28EA"/>
    <w:rsid w:val="009135E5"/>
    <w:rsid w:val="0099719C"/>
    <w:rsid w:val="009B5331"/>
    <w:rsid w:val="00A42C3F"/>
    <w:rsid w:val="00A54578"/>
    <w:rsid w:val="00B96204"/>
    <w:rsid w:val="00C0320E"/>
    <w:rsid w:val="00C03A4E"/>
    <w:rsid w:val="00CF45B7"/>
    <w:rsid w:val="00D42807"/>
    <w:rsid w:val="00D6191B"/>
    <w:rsid w:val="00D63EC9"/>
    <w:rsid w:val="00D754B6"/>
    <w:rsid w:val="00F1516C"/>
    <w:rsid w:val="00F47AA6"/>
    <w:rsid w:val="00FA376B"/>
    <w:rsid w:val="00FD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4732"/>
  <w15:chartTrackingRefBased/>
  <w15:docId w15:val="{FE5062E3-FDE2-41DE-8269-E8ED6BD3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1DC"/>
    <w:pPr>
      <w:ind w:left="720"/>
      <w:contextualSpacing/>
    </w:pPr>
  </w:style>
  <w:style w:type="character" w:customStyle="1" w:styleId="il">
    <w:name w:val="il"/>
    <w:basedOn w:val="DefaultParagraphFont"/>
    <w:rsid w:val="00C0320E"/>
  </w:style>
  <w:style w:type="character" w:styleId="Hyperlink">
    <w:name w:val="Hyperlink"/>
    <w:basedOn w:val="DefaultParagraphFont"/>
    <w:uiPriority w:val="99"/>
    <w:unhideWhenUsed/>
    <w:rsid w:val="00C0320E"/>
    <w:rPr>
      <w:color w:val="0000FF"/>
      <w:u w:val="single"/>
    </w:rPr>
  </w:style>
  <w:style w:type="character" w:styleId="UnresolvedMention">
    <w:name w:val="Unresolved Mention"/>
    <w:basedOn w:val="DefaultParagraphFont"/>
    <w:uiPriority w:val="99"/>
    <w:semiHidden/>
    <w:unhideWhenUsed/>
    <w:rsid w:val="00D428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72053">
      <w:bodyDiv w:val="1"/>
      <w:marLeft w:val="0"/>
      <w:marRight w:val="0"/>
      <w:marTop w:val="0"/>
      <w:marBottom w:val="0"/>
      <w:divBdr>
        <w:top w:val="none" w:sz="0" w:space="0" w:color="auto"/>
        <w:left w:val="none" w:sz="0" w:space="0" w:color="auto"/>
        <w:bottom w:val="none" w:sz="0" w:space="0" w:color="auto"/>
        <w:right w:val="none" w:sz="0" w:space="0" w:color="auto"/>
      </w:divBdr>
      <w:divsChild>
        <w:div w:id="1359116798">
          <w:marLeft w:val="0"/>
          <w:marRight w:val="0"/>
          <w:marTop w:val="0"/>
          <w:marBottom w:val="0"/>
          <w:divBdr>
            <w:top w:val="none" w:sz="0" w:space="0" w:color="auto"/>
            <w:left w:val="none" w:sz="0" w:space="0" w:color="auto"/>
            <w:bottom w:val="none" w:sz="0" w:space="0" w:color="auto"/>
            <w:right w:val="none" w:sz="0" w:space="0" w:color="auto"/>
          </w:divBdr>
          <w:divsChild>
            <w:div w:id="1481003066">
              <w:marLeft w:val="0"/>
              <w:marRight w:val="0"/>
              <w:marTop w:val="0"/>
              <w:marBottom w:val="0"/>
              <w:divBdr>
                <w:top w:val="none" w:sz="0" w:space="0" w:color="auto"/>
                <w:left w:val="none" w:sz="0" w:space="0" w:color="auto"/>
                <w:bottom w:val="none" w:sz="0" w:space="0" w:color="auto"/>
                <w:right w:val="none" w:sz="0" w:space="0" w:color="auto"/>
              </w:divBdr>
              <w:divsChild>
                <w:div w:id="1835343049">
                  <w:marLeft w:val="0"/>
                  <w:marRight w:val="0"/>
                  <w:marTop w:val="0"/>
                  <w:marBottom w:val="0"/>
                  <w:divBdr>
                    <w:top w:val="none" w:sz="0" w:space="0" w:color="auto"/>
                    <w:left w:val="none" w:sz="0" w:space="0" w:color="auto"/>
                    <w:bottom w:val="none" w:sz="0" w:space="0" w:color="auto"/>
                    <w:right w:val="none" w:sz="0" w:space="0" w:color="auto"/>
                  </w:divBdr>
                  <w:divsChild>
                    <w:div w:id="1615013937">
                      <w:marLeft w:val="0"/>
                      <w:marRight w:val="0"/>
                      <w:marTop w:val="0"/>
                      <w:marBottom w:val="0"/>
                      <w:divBdr>
                        <w:top w:val="none" w:sz="0" w:space="0" w:color="auto"/>
                        <w:left w:val="none" w:sz="0" w:space="0" w:color="auto"/>
                        <w:bottom w:val="none" w:sz="0" w:space="0" w:color="auto"/>
                        <w:right w:val="none" w:sz="0" w:space="0" w:color="auto"/>
                      </w:divBdr>
                      <w:divsChild>
                        <w:div w:id="941259563">
                          <w:marLeft w:val="0"/>
                          <w:marRight w:val="0"/>
                          <w:marTop w:val="0"/>
                          <w:marBottom w:val="0"/>
                          <w:divBdr>
                            <w:top w:val="none" w:sz="0" w:space="0" w:color="auto"/>
                            <w:left w:val="none" w:sz="0" w:space="0" w:color="auto"/>
                            <w:bottom w:val="none" w:sz="0" w:space="0" w:color="auto"/>
                            <w:right w:val="none" w:sz="0" w:space="0" w:color="auto"/>
                          </w:divBdr>
                          <w:divsChild>
                            <w:div w:id="30500916">
                              <w:marLeft w:val="0"/>
                              <w:marRight w:val="0"/>
                              <w:marTop w:val="0"/>
                              <w:marBottom w:val="0"/>
                              <w:divBdr>
                                <w:top w:val="none" w:sz="0" w:space="0" w:color="auto"/>
                                <w:left w:val="none" w:sz="0" w:space="0" w:color="auto"/>
                                <w:bottom w:val="none" w:sz="0" w:space="0" w:color="auto"/>
                                <w:right w:val="none" w:sz="0" w:space="0" w:color="auto"/>
                              </w:divBdr>
                              <w:divsChild>
                                <w:div w:id="1258294760">
                                  <w:marLeft w:val="0"/>
                                  <w:marRight w:val="0"/>
                                  <w:marTop w:val="0"/>
                                  <w:marBottom w:val="0"/>
                                  <w:divBdr>
                                    <w:top w:val="none" w:sz="0" w:space="0" w:color="auto"/>
                                    <w:left w:val="none" w:sz="0" w:space="0" w:color="auto"/>
                                    <w:bottom w:val="none" w:sz="0" w:space="0" w:color="auto"/>
                                    <w:right w:val="none" w:sz="0" w:space="0" w:color="auto"/>
                                  </w:divBdr>
                                  <w:divsChild>
                                    <w:div w:id="1487354572">
                                      <w:marLeft w:val="0"/>
                                      <w:marRight w:val="0"/>
                                      <w:marTop w:val="0"/>
                                      <w:marBottom w:val="0"/>
                                      <w:divBdr>
                                        <w:top w:val="none" w:sz="0" w:space="0" w:color="auto"/>
                                        <w:left w:val="none" w:sz="0" w:space="0" w:color="auto"/>
                                        <w:bottom w:val="none" w:sz="0" w:space="0" w:color="auto"/>
                                        <w:right w:val="none" w:sz="0" w:space="0" w:color="auto"/>
                                      </w:divBdr>
                                      <w:divsChild>
                                        <w:div w:id="1005018401">
                                          <w:marLeft w:val="0"/>
                                          <w:marRight w:val="0"/>
                                          <w:marTop w:val="0"/>
                                          <w:marBottom w:val="0"/>
                                          <w:divBdr>
                                            <w:top w:val="none" w:sz="0" w:space="0" w:color="auto"/>
                                            <w:left w:val="none" w:sz="0" w:space="0" w:color="auto"/>
                                            <w:bottom w:val="none" w:sz="0" w:space="0" w:color="auto"/>
                                            <w:right w:val="none" w:sz="0" w:space="0" w:color="auto"/>
                                          </w:divBdr>
                                          <w:divsChild>
                                            <w:div w:id="27339790">
                                              <w:marLeft w:val="0"/>
                                              <w:marRight w:val="0"/>
                                              <w:marTop w:val="0"/>
                                              <w:marBottom w:val="0"/>
                                              <w:divBdr>
                                                <w:top w:val="none" w:sz="0" w:space="0" w:color="auto"/>
                                                <w:left w:val="none" w:sz="0" w:space="0" w:color="auto"/>
                                                <w:bottom w:val="none" w:sz="0" w:space="0" w:color="auto"/>
                                                <w:right w:val="none" w:sz="0" w:space="0" w:color="auto"/>
                                              </w:divBdr>
                                              <w:divsChild>
                                                <w:div w:id="1305962103">
                                                  <w:marLeft w:val="0"/>
                                                  <w:marRight w:val="0"/>
                                                  <w:marTop w:val="0"/>
                                                  <w:marBottom w:val="0"/>
                                                  <w:divBdr>
                                                    <w:top w:val="none" w:sz="0" w:space="0" w:color="auto"/>
                                                    <w:left w:val="none" w:sz="0" w:space="0" w:color="auto"/>
                                                    <w:bottom w:val="none" w:sz="0" w:space="0" w:color="auto"/>
                                                    <w:right w:val="none" w:sz="0" w:space="0" w:color="auto"/>
                                                  </w:divBdr>
                                                  <w:divsChild>
                                                    <w:div w:id="766075249">
                                                      <w:marLeft w:val="0"/>
                                                      <w:marRight w:val="0"/>
                                                      <w:marTop w:val="0"/>
                                                      <w:marBottom w:val="0"/>
                                                      <w:divBdr>
                                                        <w:top w:val="none" w:sz="0" w:space="0" w:color="auto"/>
                                                        <w:left w:val="none" w:sz="0" w:space="0" w:color="auto"/>
                                                        <w:bottom w:val="none" w:sz="0" w:space="0" w:color="auto"/>
                                                        <w:right w:val="none" w:sz="0" w:space="0" w:color="auto"/>
                                                      </w:divBdr>
                                                      <w:divsChild>
                                                        <w:div w:id="2133090011">
                                                          <w:marLeft w:val="0"/>
                                                          <w:marRight w:val="0"/>
                                                          <w:marTop w:val="0"/>
                                                          <w:marBottom w:val="0"/>
                                                          <w:divBdr>
                                                            <w:top w:val="none" w:sz="0" w:space="0" w:color="auto"/>
                                                            <w:left w:val="none" w:sz="0" w:space="0" w:color="auto"/>
                                                            <w:bottom w:val="none" w:sz="0" w:space="0" w:color="auto"/>
                                                            <w:right w:val="none" w:sz="0" w:space="0" w:color="auto"/>
                                                          </w:divBdr>
                                                          <w:divsChild>
                                                            <w:div w:id="946422215">
                                                              <w:marLeft w:val="0"/>
                                                              <w:marRight w:val="0"/>
                                                              <w:marTop w:val="0"/>
                                                              <w:marBottom w:val="0"/>
                                                              <w:divBdr>
                                                                <w:top w:val="none" w:sz="0" w:space="0" w:color="auto"/>
                                                                <w:left w:val="none" w:sz="0" w:space="0" w:color="auto"/>
                                                                <w:bottom w:val="none" w:sz="0" w:space="0" w:color="auto"/>
                                                                <w:right w:val="none" w:sz="0" w:space="0" w:color="auto"/>
                                                              </w:divBdr>
                                                              <w:divsChild>
                                                                <w:div w:id="375282015">
                                                                  <w:marLeft w:val="0"/>
                                                                  <w:marRight w:val="0"/>
                                                                  <w:marTop w:val="0"/>
                                                                  <w:marBottom w:val="0"/>
                                                                  <w:divBdr>
                                                                    <w:top w:val="none" w:sz="0" w:space="0" w:color="auto"/>
                                                                    <w:left w:val="none" w:sz="0" w:space="0" w:color="auto"/>
                                                                    <w:bottom w:val="none" w:sz="0" w:space="0" w:color="auto"/>
                                                                    <w:right w:val="none" w:sz="0" w:space="0" w:color="auto"/>
                                                                  </w:divBdr>
                                                                  <w:divsChild>
                                                                    <w:div w:id="1742603665">
                                                                      <w:marLeft w:val="0"/>
                                                                      <w:marRight w:val="0"/>
                                                                      <w:marTop w:val="0"/>
                                                                      <w:marBottom w:val="0"/>
                                                                      <w:divBdr>
                                                                        <w:top w:val="none" w:sz="0" w:space="0" w:color="auto"/>
                                                                        <w:left w:val="none" w:sz="0" w:space="0" w:color="auto"/>
                                                                        <w:bottom w:val="none" w:sz="0" w:space="0" w:color="auto"/>
                                                                        <w:right w:val="none" w:sz="0" w:space="0" w:color="auto"/>
                                                                      </w:divBdr>
                                                                      <w:divsChild>
                                                                        <w:div w:id="2120758409">
                                                                          <w:marLeft w:val="0"/>
                                                                          <w:marRight w:val="0"/>
                                                                          <w:marTop w:val="0"/>
                                                                          <w:marBottom w:val="0"/>
                                                                          <w:divBdr>
                                                                            <w:top w:val="none" w:sz="0" w:space="0" w:color="auto"/>
                                                                            <w:left w:val="none" w:sz="0" w:space="0" w:color="auto"/>
                                                                            <w:bottom w:val="none" w:sz="0" w:space="0" w:color="auto"/>
                                                                            <w:right w:val="none" w:sz="0" w:space="0" w:color="auto"/>
                                                                          </w:divBdr>
                                                                          <w:divsChild>
                                                                            <w:div w:id="345982424">
                                                                              <w:marLeft w:val="0"/>
                                                                              <w:marRight w:val="0"/>
                                                                              <w:marTop w:val="0"/>
                                                                              <w:marBottom w:val="0"/>
                                                                              <w:divBdr>
                                                                                <w:top w:val="none" w:sz="0" w:space="0" w:color="auto"/>
                                                                                <w:left w:val="none" w:sz="0" w:space="0" w:color="auto"/>
                                                                                <w:bottom w:val="none" w:sz="0" w:space="0" w:color="auto"/>
                                                                                <w:right w:val="none" w:sz="0" w:space="0" w:color="auto"/>
                                                                              </w:divBdr>
                                                                              <w:divsChild>
                                                                                <w:div w:id="1304891670">
                                                                                  <w:marLeft w:val="0"/>
                                                                                  <w:marRight w:val="0"/>
                                                                                  <w:marTop w:val="0"/>
                                                                                  <w:marBottom w:val="0"/>
                                                                                  <w:divBdr>
                                                                                    <w:top w:val="none" w:sz="0" w:space="0" w:color="auto"/>
                                                                                    <w:left w:val="none" w:sz="0" w:space="0" w:color="auto"/>
                                                                                    <w:bottom w:val="none" w:sz="0" w:space="0" w:color="auto"/>
                                                                                    <w:right w:val="none" w:sz="0" w:space="0" w:color="auto"/>
                                                                                  </w:divBdr>
                                                                                  <w:divsChild>
                                                                                    <w:div w:id="587233801">
                                                                                      <w:marLeft w:val="0"/>
                                                                                      <w:marRight w:val="0"/>
                                                                                      <w:marTop w:val="0"/>
                                                                                      <w:marBottom w:val="0"/>
                                                                                      <w:divBdr>
                                                                                        <w:top w:val="none" w:sz="0" w:space="0" w:color="auto"/>
                                                                                        <w:left w:val="none" w:sz="0" w:space="0" w:color="auto"/>
                                                                                        <w:bottom w:val="none" w:sz="0" w:space="0" w:color="auto"/>
                                                                                        <w:right w:val="none" w:sz="0" w:space="0" w:color="auto"/>
                                                                                      </w:divBdr>
                                                                                      <w:divsChild>
                                                                                        <w:div w:id="1876843847">
                                                                                          <w:marLeft w:val="0"/>
                                                                                          <w:marRight w:val="0"/>
                                                                                          <w:marTop w:val="0"/>
                                                                                          <w:marBottom w:val="0"/>
                                                                                          <w:divBdr>
                                                                                            <w:top w:val="none" w:sz="0" w:space="0" w:color="auto"/>
                                                                                            <w:left w:val="none" w:sz="0" w:space="0" w:color="auto"/>
                                                                                            <w:bottom w:val="none" w:sz="0" w:space="0" w:color="auto"/>
                                                                                            <w:right w:val="none" w:sz="0" w:space="0" w:color="auto"/>
                                                                                          </w:divBdr>
                                                                                          <w:divsChild>
                                                                                            <w:div w:id="973219972">
                                                                                              <w:marLeft w:val="0"/>
                                                                                              <w:marRight w:val="120"/>
                                                                                              <w:marTop w:val="0"/>
                                                                                              <w:marBottom w:val="150"/>
                                                                                              <w:divBdr>
                                                                                                <w:top w:val="single" w:sz="2" w:space="0" w:color="EFEFEF"/>
                                                                                                <w:left w:val="single" w:sz="6" w:space="0" w:color="EFEFEF"/>
                                                                                                <w:bottom w:val="single" w:sz="6" w:space="0" w:color="E2E2E2"/>
                                                                                                <w:right w:val="single" w:sz="6" w:space="0" w:color="EFEFEF"/>
                                                                                              </w:divBdr>
                                                                                              <w:divsChild>
                                                                                                <w:div w:id="1488475140">
                                                                                                  <w:marLeft w:val="0"/>
                                                                                                  <w:marRight w:val="0"/>
                                                                                                  <w:marTop w:val="0"/>
                                                                                                  <w:marBottom w:val="0"/>
                                                                                                  <w:divBdr>
                                                                                                    <w:top w:val="none" w:sz="0" w:space="0" w:color="auto"/>
                                                                                                    <w:left w:val="none" w:sz="0" w:space="0" w:color="auto"/>
                                                                                                    <w:bottom w:val="none" w:sz="0" w:space="0" w:color="auto"/>
                                                                                                    <w:right w:val="none" w:sz="0" w:space="0" w:color="auto"/>
                                                                                                  </w:divBdr>
                                                                                                  <w:divsChild>
                                                                                                    <w:div w:id="999382682">
                                                                                                      <w:marLeft w:val="0"/>
                                                                                                      <w:marRight w:val="0"/>
                                                                                                      <w:marTop w:val="0"/>
                                                                                                      <w:marBottom w:val="0"/>
                                                                                                      <w:divBdr>
                                                                                                        <w:top w:val="none" w:sz="0" w:space="0" w:color="auto"/>
                                                                                                        <w:left w:val="none" w:sz="0" w:space="0" w:color="auto"/>
                                                                                                        <w:bottom w:val="none" w:sz="0" w:space="0" w:color="auto"/>
                                                                                                        <w:right w:val="none" w:sz="0" w:space="0" w:color="auto"/>
                                                                                                      </w:divBdr>
                                                                                                      <w:divsChild>
                                                                                                        <w:div w:id="550456487">
                                                                                                          <w:marLeft w:val="0"/>
                                                                                                          <w:marRight w:val="0"/>
                                                                                                          <w:marTop w:val="0"/>
                                                                                                          <w:marBottom w:val="0"/>
                                                                                                          <w:divBdr>
                                                                                                            <w:top w:val="none" w:sz="0" w:space="0" w:color="auto"/>
                                                                                                            <w:left w:val="none" w:sz="0" w:space="0" w:color="auto"/>
                                                                                                            <w:bottom w:val="none" w:sz="0" w:space="0" w:color="auto"/>
                                                                                                            <w:right w:val="none" w:sz="0" w:space="0" w:color="auto"/>
                                                                                                          </w:divBdr>
                                                                                                          <w:divsChild>
                                                                                                            <w:div w:id="97025150">
                                                                                                              <w:marLeft w:val="75"/>
                                                                                                              <w:marRight w:val="75"/>
                                                                                                              <w:marTop w:val="0"/>
                                                                                                              <w:marBottom w:val="0"/>
                                                                                                              <w:divBdr>
                                                                                                                <w:top w:val="single" w:sz="6" w:space="0" w:color="E5E5E5"/>
                                                                                                                <w:left w:val="none" w:sz="0" w:space="0" w:color="auto"/>
                                                                                                                <w:bottom w:val="none" w:sz="0" w:space="0" w:color="auto"/>
                                                                                                                <w:right w:val="none" w:sz="0" w:space="0" w:color="auto"/>
                                                                                                              </w:divBdr>
                                                                                                              <w:divsChild>
                                                                                                                <w:div w:id="1223636055">
                                                                                                                  <w:marLeft w:val="0"/>
                                                                                                                  <w:marRight w:val="0"/>
                                                                                                                  <w:marTop w:val="0"/>
                                                                                                                  <w:marBottom w:val="0"/>
                                                                                                                  <w:divBdr>
                                                                                                                    <w:top w:val="single" w:sz="6" w:space="9" w:color="D8D8D8"/>
                                                                                                                    <w:left w:val="none" w:sz="0" w:space="0" w:color="auto"/>
                                                                                                                    <w:bottom w:val="none" w:sz="0" w:space="0" w:color="auto"/>
                                                                                                                    <w:right w:val="none" w:sz="0" w:space="0" w:color="auto"/>
                                                                                                                  </w:divBdr>
                                                                                                                  <w:divsChild>
                                                                                                                    <w:div w:id="1382898549">
                                                                                                                      <w:marLeft w:val="0"/>
                                                                                                                      <w:marRight w:val="0"/>
                                                                                                                      <w:marTop w:val="0"/>
                                                                                                                      <w:marBottom w:val="0"/>
                                                                                                                      <w:divBdr>
                                                                                                                        <w:top w:val="none" w:sz="0" w:space="0" w:color="auto"/>
                                                                                                                        <w:left w:val="none" w:sz="0" w:space="0" w:color="auto"/>
                                                                                                                        <w:bottom w:val="none" w:sz="0" w:space="0" w:color="auto"/>
                                                                                                                        <w:right w:val="none" w:sz="0" w:space="0" w:color="auto"/>
                                                                                                                      </w:divBdr>
                                                                                                                      <w:divsChild>
                                                                                                                        <w:div w:id="1774979989">
                                                                                                                          <w:marLeft w:val="0"/>
                                                                                                                          <w:marRight w:val="0"/>
                                                                                                                          <w:marTop w:val="0"/>
                                                                                                                          <w:marBottom w:val="0"/>
                                                                                                                          <w:divBdr>
                                                                                                                            <w:top w:val="none" w:sz="0" w:space="0" w:color="auto"/>
                                                                                                                            <w:left w:val="none" w:sz="0" w:space="0" w:color="auto"/>
                                                                                                                            <w:bottom w:val="none" w:sz="0" w:space="0" w:color="auto"/>
                                                                                                                            <w:right w:val="none" w:sz="0" w:space="0" w:color="auto"/>
                                                                                                                          </w:divBdr>
                                                                                                                          <w:divsChild>
                                                                                                                            <w:div w:id="1893730077">
                                                                                                                              <w:marLeft w:val="0"/>
                                                                                                                              <w:marRight w:val="0"/>
                                                                                                                              <w:marTop w:val="0"/>
                                                                                                                              <w:marBottom w:val="0"/>
                                                                                                                              <w:divBdr>
                                                                                                                                <w:top w:val="none" w:sz="0" w:space="0" w:color="auto"/>
                                                                                                                                <w:left w:val="none" w:sz="0" w:space="0" w:color="auto"/>
                                                                                                                                <w:bottom w:val="none" w:sz="0" w:space="0" w:color="auto"/>
                                                                                                                                <w:right w:val="none" w:sz="0" w:space="0" w:color="auto"/>
                                                                                                                              </w:divBdr>
                                                                                                                              <w:divsChild>
                                                                                                                                <w:div w:id="644626500">
                                                                                                                                  <w:marLeft w:val="-6000"/>
                                                                                                                                  <w:marRight w:val="0"/>
                                                                                                                                  <w:marTop w:val="0"/>
                                                                                                                                  <w:marBottom w:val="135"/>
                                                                                                                                  <w:divBdr>
                                                                                                                                    <w:top w:val="none" w:sz="0" w:space="0" w:color="auto"/>
                                                                                                                                    <w:left w:val="none" w:sz="0" w:space="0" w:color="auto"/>
                                                                                                                                    <w:bottom w:val="none" w:sz="0" w:space="0" w:color="auto"/>
                                                                                                                                    <w:right w:val="none" w:sz="0" w:space="0" w:color="auto"/>
                                                                                                                                  </w:divBdr>
                                                                                                                                  <w:divsChild>
                                                                                                                                    <w:div w:id="1984773192">
                                                                                                                                      <w:marLeft w:val="0"/>
                                                                                                                                      <w:marRight w:val="0"/>
                                                                                                                                      <w:marTop w:val="0"/>
                                                                                                                                      <w:marBottom w:val="0"/>
                                                                                                                                      <w:divBdr>
                                                                                                                                        <w:top w:val="none" w:sz="0" w:space="0" w:color="auto"/>
                                                                                                                                        <w:left w:val="none" w:sz="0" w:space="0" w:color="auto"/>
                                                                                                                                        <w:bottom w:val="none" w:sz="0" w:space="0" w:color="auto"/>
                                                                                                                                        <w:right w:val="none" w:sz="0" w:space="0" w:color="auto"/>
                                                                                                                                      </w:divBdr>
                                                                                                                                      <w:divsChild>
                                                                                                                                        <w:div w:id="755783586">
                                                                                                                                          <w:marLeft w:val="0"/>
                                                                                                                                          <w:marRight w:val="0"/>
                                                                                                                                          <w:marTop w:val="0"/>
                                                                                                                                          <w:marBottom w:val="0"/>
                                                                                                                                          <w:divBdr>
                                                                                                                                            <w:top w:val="none" w:sz="0" w:space="0" w:color="auto"/>
                                                                                                                                            <w:left w:val="none" w:sz="0" w:space="0" w:color="auto"/>
                                                                                                                                            <w:bottom w:val="none" w:sz="0" w:space="0" w:color="auto"/>
                                                                                                                                            <w:right w:val="none" w:sz="0" w:space="0" w:color="auto"/>
                                                                                                                                          </w:divBdr>
                                                                                                                                          <w:divsChild>
                                                                                                                                            <w:div w:id="420033571">
                                                                                                                                              <w:marLeft w:val="0"/>
                                                                                                                                              <w:marRight w:val="0"/>
                                                                                                                                              <w:marTop w:val="0"/>
                                                                                                                                              <w:marBottom w:val="0"/>
                                                                                                                                              <w:divBdr>
                                                                                                                                                <w:top w:val="none" w:sz="0" w:space="0" w:color="auto"/>
                                                                                                                                                <w:left w:val="none" w:sz="0" w:space="0" w:color="auto"/>
                                                                                                                                                <w:bottom w:val="none" w:sz="0" w:space="0" w:color="auto"/>
                                                                                                                                                <w:right w:val="none" w:sz="0" w:space="0" w:color="auto"/>
                                                                                                                                              </w:divBdr>
                                                                                                                                              <w:divsChild>
                                                                                                                                                <w:div w:id="1087263408">
                                                                                                                                                  <w:marLeft w:val="0"/>
                                                                                                                                                  <w:marRight w:val="0"/>
                                                                                                                                                  <w:marTop w:val="0"/>
                                                                                                                                                  <w:marBottom w:val="0"/>
                                                                                                                                                  <w:divBdr>
                                                                                                                                                    <w:top w:val="single" w:sz="6" w:space="0" w:color="666666"/>
                                                                                                                                                    <w:left w:val="single" w:sz="6" w:space="0" w:color="CCCCCC"/>
                                                                                                                                                    <w:bottom w:val="single" w:sz="6" w:space="0" w:color="CCCCCC"/>
                                                                                                                                                    <w:right w:val="single" w:sz="6" w:space="0" w:color="CCCCCC"/>
                                                                                                                                                  </w:divBdr>
                                                                                                                                                  <w:divsChild>
                                                                                                                                                    <w:div w:id="52705446">
                                                                                                                                                      <w:marLeft w:val="30"/>
                                                                                                                                                      <w:marRight w:val="0"/>
                                                                                                                                                      <w:marTop w:val="0"/>
                                                                                                                                                      <w:marBottom w:val="0"/>
                                                                                                                                                      <w:divBdr>
                                                                                                                                                        <w:top w:val="none" w:sz="0" w:space="0" w:color="auto"/>
                                                                                                                                                        <w:left w:val="none" w:sz="0" w:space="0" w:color="auto"/>
                                                                                                                                                        <w:bottom w:val="none" w:sz="0" w:space="0" w:color="auto"/>
                                                                                                                                                        <w:right w:val="none" w:sz="0" w:space="0" w:color="auto"/>
                                                                                                                                                      </w:divBdr>
                                                                                                                                                      <w:divsChild>
                                                                                                                                                        <w:div w:id="194467118">
                                                                                                                                                          <w:marLeft w:val="0"/>
                                                                                                                                                          <w:marRight w:val="0"/>
                                                                                                                                                          <w:marTop w:val="0"/>
                                                                                                                                                          <w:marBottom w:val="0"/>
                                                                                                                                                          <w:divBdr>
                                                                                                                                                            <w:top w:val="none" w:sz="0" w:space="0" w:color="auto"/>
                                                                                                                                                            <w:left w:val="none" w:sz="0" w:space="0" w:color="auto"/>
                                                                                                                                                            <w:bottom w:val="none" w:sz="0" w:space="0" w:color="auto"/>
                                                                                                                                                            <w:right w:val="none" w:sz="0" w:space="0" w:color="auto"/>
                                                                                                                                                          </w:divBdr>
                                                                                                                                                        </w:div>
                                                                                                                                                        <w:div w:id="1599365125">
                                                                                                                                                          <w:marLeft w:val="0"/>
                                                                                                                                                          <w:marRight w:val="0"/>
                                                                                                                                                          <w:marTop w:val="0"/>
                                                                                                                                                          <w:marBottom w:val="0"/>
                                                                                                                                                          <w:divBdr>
                                                                                                                                                            <w:top w:val="none" w:sz="0" w:space="0" w:color="auto"/>
                                                                                                                                                            <w:left w:val="none" w:sz="0" w:space="0" w:color="auto"/>
                                                                                                                                                            <w:bottom w:val="none" w:sz="0" w:space="0" w:color="auto"/>
                                                                                                                                                            <w:right w:val="none" w:sz="0" w:space="0" w:color="auto"/>
                                                                                                                                                          </w:divBdr>
                                                                                                                                                        </w:div>
                                                                                                                                                        <w:div w:id="1131174670">
                                                                                                                                                          <w:marLeft w:val="0"/>
                                                                                                                                                          <w:marRight w:val="0"/>
                                                                                                                                                          <w:marTop w:val="0"/>
                                                                                                                                                          <w:marBottom w:val="0"/>
                                                                                                                                                          <w:divBdr>
                                                                                                                                                            <w:top w:val="none" w:sz="0" w:space="0" w:color="auto"/>
                                                                                                                                                            <w:left w:val="none" w:sz="0" w:space="0" w:color="auto"/>
                                                                                                                                                            <w:bottom w:val="none" w:sz="0" w:space="0" w:color="auto"/>
                                                                                                                                                            <w:right w:val="none" w:sz="0" w:space="0" w:color="auto"/>
                                                                                                                                                          </w:divBdr>
                                                                                                                                                        </w:div>
                                                                                                                                                        <w:div w:id="1099984993">
                                                                                                                                                          <w:marLeft w:val="0"/>
                                                                                                                                                          <w:marRight w:val="0"/>
                                                                                                                                                          <w:marTop w:val="0"/>
                                                                                                                                                          <w:marBottom w:val="0"/>
                                                                                                                                                          <w:divBdr>
                                                                                                                                                            <w:top w:val="none" w:sz="0" w:space="0" w:color="auto"/>
                                                                                                                                                            <w:left w:val="none" w:sz="0" w:space="0" w:color="auto"/>
                                                                                                                                                            <w:bottom w:val="none" w:sz="0" w:space="0" w:color="auto"/>
                                                                                                                                                            <w:right w:val="none" w:sz="0" w:space="0" w:color="auto"/>
                                                                                                                                                          </w:divBdr>
                                                                                                                                                        </w:div>
                                                                                                                                                        <w:div w:id="1538663432">
                                                                                                                                                          <w:marLeft w:val="0"/>
                                                                                                                                                          <w:marRight w:val="0"/>
                                                                                                                                                          <w:marTop w:val="0"/>
                                                                                                                                                          <w:marBottom w:val="0"/>
                                                                                                                                                          <w:divBdr>
                                                                                                                                                            <w:top w:val="none" w:sz="0" w:space="0" w:color="auto"/>
                                                                                                                                                            <w:left w:val="none" w:sz="0" w:space="0" w:color="auto"/>
                                                                                                                                                            <w:bottom w:val="none" w:sz="0" w:space="0" w:color="auto"/>
                                                                                                                                                            <w:right w:val="none" w:sz="0" w:space="0" w:color="auto"/>
                                                                                                                                                          </w:divBdr>
                                                                                                                                                        </w:div>
                                                                                                                                                        <w:div w:id="1812868666">
                                                                                                                                                          <w:marLeft w:val="0"/>
                                                                                                                                                          <w:marRight w:val="0"/>
                                                                                                                                                          <w:marTop w:val="0"/>
                                                                                                                                                          <w:marBottom w:val="0"/>
                                                                                                                                                          <w:divBdr>
                                                                                                                                                            <w:top w:val="none" w:sz="0" w:space="0" w:color="auto"/>
                                                                                                                                                            <w:left w:val="none" w:sz="0" w:space="0" w:color="auto"/>
                                                                                                                                                            <w:bottom w:val="none" w:sz="0" w:space="0" w:color="auto"/>
                                                                                                                                                            <w:right w:val="none" w:sz="0" w:space="0" w:color="auto"/>
                                                                                                                                                          </w:divBdr>
                                                                                                                                                        </w:div>
                                                                                                                                                        <w:div w:id="194199021">
                                                                                                                                                          <w:marLeft w:val="0"/>
                                                                                                                                                          <w:marRight w:val="0"/>
                                                                                                                                                          <w:marTop w:val="0"/>
                                                                                                                                                          <w:marBottom w:val="0"/>
                                                                                                                                                          <w:divBdr>
                                                                                                                                                            <w:top w:val="none" w:sz="0" w:space="0" w:color="auto"/>
                                                                                                                                                            <w:left w:val="none" w:sz="0" w:space="0" w:color="auto"/>
                                                                                                                                                            <w:bottom w:val="none" w:sz="0" w:space="0" w:color="auto"/>
                                                                                                                                                            <w:right w:val="none" w:sz="0" w:space="0" w:color="auto"/>
                                                                                                                                                          </w:divBdr>
                                                                                                                                                        </w:div>
                                                                                                                                                        <w:div w:id="1321883983">
                                                                                                                                                          <w:marLeft w:val="0"/>
                                                                                                                                                          <w:marRight w:val="0"/>
                                                                                                                                                          <w:marTop w:val="0"/>
                                                                                                                                                          <w:marBottom w:val="0"/>
                                                                                                                                                          <w:divBdr>
                                                                                                                                                            <w:top w:val="none" w:sz="0" w:space="0" w:color="auto"/>
                                                                                                                                                            <w:left w:val="none" w:sz="0" w:space="0" w:color="auto"/>
                                                                                                                                                            <w:bottom w:val="none" w:sz="0" w:space="0" w:color="auto"/>
                                                                                                                                                            <w:right w:val="none" w:sz="0" w:space="0" w:color="auto"/>
                                                                                                                                                          </w:divBdr>
                                                                                                                                                        </w:div>
                                                                                                                                                        <w:div w:id="1413315233">
                                                                                                                                                          <w:marLeft w:val="0"/>
                                                                                                                                                          <w:marRight w:val="0"/>
                                                                                                                                                          <w:marTop w:val="0"/>
                                                                                                                                                          <w:marBottom w:val="0"/>
                                                                                                                                                          <w:divBdr>
                                                                                                                                                            <w:top w:val="none" w:sz="0" w:space="0" w:color="auto"/>
                                                                                                                                                            <w:left w:val="none" w:sz="0" w:space="0" w:color="auto"/>
                                                                                                                                                            <w:bottom w:val="none" w:sz="0" w:space="0" w:color="auto"/>
                                                                                                                                                            <w:right w:val="none" w:sz="0" w:space="0" w:color="auto"/>
                                                                                                                                                          </w:divBdr>
                                                                                                                                                        </w:div>
                                                                                                                                                        <w:div w:id="553856585">
                                                                                                                                                          <w:marLeft w:val="0"/>
                                                                                                                                                          <w:marRight w:val="0"/>
                                                                                                                                                          <w:marTop w:val="0"/>
                                                                                                                                                          <w:marBottom w:val="0"/>
                                                                                                                                                          <w:divBdr>
                                                                                                                                                            <w:top w:val="none" w:sz="0" w:space="0" w:color="auto"/>
                                                                                                                                                            <w:left w:val="none" w:sz="0" w:space="0" w:color="auto"/>
                                                                                                                                                            <w:bottom w:val="none" w:sz="0" w:space="0" w:color="auto"/>
                                                                                                                                                            <w:right w:val="none" w:sz="0" w:space="0" w:color="auto"/>
                                                                                                                                                          </w:divBdr>
                                                                                                                                                        </w:div>
                                                                                                                                                        <w:div w:id="1064841319">
                                                                                                                                                          <w:marLeft w:val="0"/>
                                                                                                                                                          <w:marRight w:val="0"/>
                                                                                                                                                          <w:marTop w:val="0"/>
                                                                                                                                                          <w:marBottom w:val="0"/>
                                                                                                                                                          <w:divBdr>
                                                                                                                                                            <w:top w:val="none" w:sz="0" w:space="0" w:color="auto"/>
                                                                                                                                                            <w:left w:val="none" w:sz="0" w:space="0" w:color="auto"/>
                                                                                                                                                            <w:bottom w:val="none" w:sz="0" w:space="0" w:color="auto"/>
                                                                                                                                                            <w:right w:val="none" w:sz="0" w:space="0" w:color="auto"/>
                                                                                                                                                          </w:divBdr>
                                                                                                                                                        </w:div>
                                                                                                                                                        <w:div w:id="19643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th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hmaker@gmail.com" TargetMode="External"/><Relationship Id="rId11" Type="http://schemas.openxmlformats.org/officeDocument/2006/relationships/hyperlink" Target="http://www.cricclubs.com/ntca" TargetMode="External"/><Relationship Id="rId5" Type="http://schemas.openxmlformats.org/officeDocument/2006/relationships/hyperlink" Target="mailto:dl-wc@ntcricket.org" TargetMode="External"/><Relationship Id="rId10" Type="http://schemas.openxmlformats.org/officeDocument/2006/relationships/hyperlink" Target="mailto:dl-wc@ntcricket.org" TargetMode="External"/><Relationship Id="rId4" Type="http://schemas.openxmlformats.org/officeDocument/2006/relationships/webSettings" Target="webSettings.xml"/><Relationship Id="rId9" Type="http://schemas.openxmlformats.org/officeDocument/2006/relationships/hyperlink" Target="mailto:dl-wc@ntcric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pranu</dc:creator>
  <cp:keywords/>
  <dc:description/>
  <cp:lastModifiedBy>pranu</cp:lastModifiedBy>
  <cp:revision>11</cp:revision>
  <dcterms:created xsi:type="dcterms:W3CDTF">2017-11-22T22:41:00Z</dcterms:created>
  <dcterms:modified xsi:type="dcterms:W3CDTF">2017-11-27T15:23:00Z</dcterms:modified>
</cp:coreProperties>
</file>